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E2AB" w14:textId="5E122C91" w:rsidR="00C449F3" w:rsidRDefault="00C449F3">
      <w:pPr>
        <w:rPr>
          <w:b/>
          <w:sz w:val="32"/>
        </w:rPr>
      </w:pPr>
      <w:r>
        <w:rPr>
          <w:b/>
          <w:sz w:val="32"/>
        </w:rPr>
        <w:t>Verksamhetsberättelse för SFKK år 201</w:t>
      </w:r>
      <w:r w:rsidR="009B0F74">
        <w:rPr>
          <w:b/>
          <w:sz w:val="32"/>
        </w:rPr>
        <w:t>8</w:t>
      </w:r>
    </w:p>
    <w:p w14:paraId="3E47758A" w14:textId="77777777" w:rsidR="00C449F3" w:rsidRDefault="00C449F3"/>
    <w:p w14:paraId="56750A8B" w14:textId="77777777" w:rsidR="00C449F3" w:rsidRDefault="00C449F3">
      <w:pPr>
        <w:rPr>
          <w:b/>
          <w:color w:val="FF0000"/>
        </w:rPr>
      </w:pPr>
      <w:r>
        <w:rPr>
          <w:b/>
        </w:rPr>
        <w:t xml:space="preserve">Innehåll </w:t>
      </w:r>
    </w:p>
    <w:p w14:paraId="63226769" w14:textId="77777777" w:rsidR="00C449F3" w:rsidRDefault="00C449F3"/>
    <w:p w14:paraId="39E61D15" w14:textId="141F0E42" w:rsidR="004666C0" w:rsidRPr="00D67C0D" w:rsidRDefault="00C449F3">
      <w:pPr>
        <w:pStyle w:val="Innehll2"/>
        <w:tabs>
          <w:tab w:val="right" w:leader="dot" w:pos="9062"/>
        </w:tabs>
        <w:rPr>
          <w:rFonts w:ascii="Calibri" w:hAnsi="Calibri" w:cs="Times New Roman"/>
          <w:noProof/>
          <w:sz w:val="22"/>
          <w:szCs w:val="22"/>
        </w:rPr>
      </w:pPr>
      <w:r>
        <w:fldChar w:fldCharType="begin"/>
      </w:r>
      <w:r>
        <w:instrText xml:space="preserve"> TOC \o "1-3" \h \z \u </w:instrText>
      </w:r>
      <w:r>
        <w:fldChar w:fldCharType="separate"/>
      </w:r>
      <w:hyperlink w:anchor="_Toc418855043" w:history="1">
        <w:r w:rsidR="004666C0" w:rsidRPr="00602A45">
          <w:rPr>
            <w:rStyle w:val="Hyperlnk"/>
            <w:noProof/>
          </w:rPr>
          <w:t>Föreningen</w:t>
        </w:r>
        <w:r w:rsidR="004666C0">
          <w:rPr>
            <w:noProof/>
            <w:webHidden/>
          </w:rPr>
          <w:tab/>
        </w:r>
        <w:r w:rsidR="004666C0">
          <w:rPr>
            <w:noProof/>
            <w:webHidden/>
          </w:rPr>
          <w:fldChar w:fldCharType="begin"/>
        </w:r>
        <w:r w:rsidR="004666C0">
          <w:rPr>
            <w:noProof/>
            <w:webHidden/>
          </w:rPr>
          <w:instrText xml:space="preserve"> PAGEREF _Toc418855043 \h </w:instrText>
        </w:r>
        <w:r w:rsidR="004666C0">
          <w:rPr>
            <w:noProof/>
            <w:webHidden/>
          </w:rPr>
        </w:r>
        <w:r w:rsidR="004666C0">
          <w:rPr>
            <w:noProof/>
            <w:webHidden/>
          </w:rPr>
          <w:fldChar w:fldCharType="separate"/>
        </w:r>
        <w:r w:rsidR="00D36273">
          <w:rPr>
            <w:noProof/>
            <w:webHidden/>
          </w:rPr>
          <w:t>1</w:t>
        </w:r>
        <w:r w:rsidR="004666C0">
          <w:rPr>
            <w:noProof/>
            <w:webHidden/>
          </w:rPr>
          <w:fldChar w:fldCharType="end"/>
        </w:r>
      </w:hyperlink>
    </w:p>
    <w:p w14:paraId="4BF684B9" w14:textId="09B70E44" w:rsidR="004666C0" w:rsidRPr="00D67C0D" w:rsidRDefault="008B73A5">
      <w:pPr>
        <w:pStyle w:val="Innehll3"/>
        <w:tabs>
          <w:tab w:val="right" w:leader="dot" w:pos="9062"/>
        </w:tabs>
        <w:rPr>
          <w:rFonts w:ascii="Calibri" w:hAnsi="Calibri" w:cs="Times New Roman"/>
          <w:noProof/>
          <w:sz w:val="22"/>
          <w:szCs w:val="22"/>
        </w:rPr>
      </w:pPr>
      <w:hyperlink w:anchor="_Toc418855044" w:history="1">
        <w:r w:rsidR="004666C0" w:rsidRPr="00602A45">
          <w:rPr>
            <w:rStyle w:val="Hyperlnk"/>
            <w:noProof/>
          </w:rPr>
          <w:t>Årsmöte, medlemmar och styrelsemöten</w:t>
        </w:r>
        <w:r w:rsidR="004666C0">
          <w:rPr>
            <w:noProof/>
            <w:webHidden/>
          </w:rPr>
          <w:tab/>
        </w:r>
        <w:r w:rsidR="004666C0">
          <w:rPr>
            <w:noProof/>
            <w:webHidden/>
          </w:rPr>
          <w:fldChar w:fldCharType="begin"/>
        </w:r>
        <w:r w:rsidR="004666C0">
          <w:rPr>
            <w:noProof/>
            <w:webHidden/>
          </w:rPr>
          <w:instrText xml:space="preserve"> PAGEREF _Toc418855044 \h </w:instrText>
        </w:r>
        <w:r w:rsidR="004666C0">
          <w:rPr>
            <w:noProof/>
            <w:webHidden/>
          </w:rPr>
        </w:r>
        <w:r w:rsidR="004666C0">
          <w:rPr>
            <w:noProof/>
            <w:webHidden/>
          </w:rPr>
          <w:fldChar w:fldCharType="separate"/>
        </w:r>
        <w:r w:rsidR="00D36273">
          <w:rPr>
            <w:noProof/>
            <w:webHidden/>
          </w:rPr>
          <w:t>1</w:t>
        </w:r>
        <w:r w:rsidR="004666C0">
          <w:rPr>
            <w:noProof/>
            <w:webHidden/>
          </w:rPr>
          <w:fldChar w:fldCharType="end"/>
        </w:r>
      </w:hyperlink>
    </w:p>
    <w:p w14:paraId="4B4E7BBB" w14:textId="752FDE6B" w:rsidR="004666C0" w:rsidRPr="00D67C0D" w:rsidRDefault="008B73A5">
      <w:pPr>
        <w:pStyle w:val="Innehll3"/>
        <w:tabs>
          <w:tab w:val="right" w:leader="dot" w:pos="9062"/>
        </w:tabs>
        <w:rPr>
          <w:rFonts w:ascii="Calibri" w:hAnsi="Calibri" w:cs="Times New Roman"/>
          <w:noProof/>
          <w:sz w:val="22"/>
          <w:szCs w:val="22"/>
        </w:rPr>
      </w:pPr>
      <w:hyperlink w:anchor="_Toc418855045" w:history="1">
        <w:r w:rsidR="004666C0" w:rsidRPr="00602A45">
          <w:rPr>
            <w:rStyle w:val="Hyperlnk"/>
            <w:noProof/>
          </w:rPr>
          <w:t>Föreningens ekonomi</w:t>
        </w:r>
        <w:r w:rsidR="004666C0">
          <w:rPr>
            <w:noProof/>
            <w:webHidden/>
          </w:rPr>
          <w:tab/>
        </w:r>
        <w:r w:rsidR="004666C0">
          <w:rPr>
            <w:noProof/>
            <w:webHidden/>
          </w:rPr>
          <w:fldChar w:fldCharType="begin"/>
        </w:r>
        <w:r w:rsidR="004666C0">
          <w:rPr>
            <w:noProof/>
            <w:webHidden/>
          </w:rPr>
          <w:instrText xml:space="preserve"> PAGEREF _Toc418855045 \h </w:instrText>
        </w:r>
        <w:r w:rsidR="004666C0">
          <w:rPr>
            <w:noProof/>
            <w:webHidden/>
          </w:rPr>
        </w:r>
        <w:r w:rsidR="004666C0">
          <w:rPr>
            <w:noProof/>
            <w:webHidden/>
          </w:rPr>
          <w:fldChar w:fldCharType="separate"/>
        </w:r>
        <w:r w:rsidR="00D36273">
          <w:rPr>
            <w:noProof/>
            <w:webHidden/>
          </w:rPr>
          <w:t>2</w:t>
        </w:r>
        <w:r w:rsidR="004666C0">
          <w:rPr>
            <w:noProof/>
            <w:webHidden/>
          </w:rPr>
          <w:fldChar w:fldCharType="end"/>
        </w:r>
      </w:hyperlink>
    </w:p>
    <w:p w14:paraId="1CED9C90" w14:textId="677450A6" w:rsidR="004666C0" w:rsidRPr="00D67C0D" w:rsidRDefault="008B73A5">
      <w:pPr>
        <w:pStyle w:val="Innehll3"/>
        <w:tabs>
          <w:tab w:val="right" w:leader="dot" w:pos="9062"/>
        </w:tabs>
        <w:rPr>
          <w:rFonts w:ascii="Calibri" w:hAnsi="Calibri" w:cs="Times New Roman"/>
          <w:noProof/>
          <w:sz w:val="22"/>
          <w:szCs w:val="22"/>
        </w:rPr>
      </w:pPr>
      <w:hyperlink w:anchor="_Toc418855047" w:history="1">
        <w:r w:rsidR="004666C0" w:rsidRPr="00602A45">
          <w:rPr>
            <w:rStyle w:val="Hyperlnk"/>
            <w:noProof/>
          </w:rPr>
          <w:t>Hemsidan</w:t>
        </w:r>
        <w:r w:rsidR="004666C0">
          <w:rPr>
            <w:noProof/>
            <w:webHidden/>
          </w:rPr>
          <w:tab/>
        </w:r>
        <w:r>
          <w:rPr>
            <w:noProof/>
            <w:webHidden/>
          </w:rPr>
          <w:t>3</w:t>
        </w:r>
      </w:hyperlink>
    </w:p>
    <w:p w14:paraId="629BFBCE" w14:textId="0F86FAFC" w:rsidR="004666C0" w:rsidRPr="00D67C0D" w:rsidRDefault="008B73A5">
      <w:pPr>
        <w:pStyle w:val="Innehll2"/>
        <w:tabs>
          <w:tab w:val="right" w:leader="dot" w:pos="9062"/>
        </w:tabs>
        <w:rPr>
          <w:rFonts w:ascii="Calibri" w:hAnsi="Calibri" w:cs="Times New Roman"/>
          <w:noProof/>
          <w:sz w:val="22"/>
          <w:szCs w:val="22"/>
        </w:rPr>
      </w:pPr>
      <w:hyperlink w:anchor="_Toc418855048" w:history="1">
        <w:r w:rsidR="004666C0" w:rsidRPr="00602A45">
          <w:rPr>
            <w:rStyle w:val="Hyperlnk"/>
            <w:noProof/>
          </w:rPr>
          <w:t>Styrelsens strategiska mål</w:t>
        </w:r>
        <w:r w:rsidR="004666C0">
          <w:rPr>
            <w:noProof/>
            <w:webHidden/>
          </w:rPr>
          <w:tab/>
        </w:r>
        <w:r w:rsidR="004666C0">
          <w:rPr>
            <w:noProof/>
            <w:webHidden/>
          </w:rPr>
          <w:fldChar w:fldCharType="begin"/>
        </w:r>
        <w:r w:rsidR="004666C0">
          <w:rPr>
            <w:noProof/>
            <w:webHidden/>
          </w:rPr>
          <w:instrText xml:space="preserve"> PAGEREF _Toc418855048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1517F038" w14:textId="0D7843D1" w:rsidR="004666C0" w:rsidRPr="00D67C0D" w:rsidRDefault="008B73A5">
      <w:pPr>
        <w:pStyle w:val="Innehll2"/>
        <w:tabs>
          <w:tab w:val="right" w:leader="dot" w:pos="9062"/>
        </w:tabs>
        <w:rPr>
          <w:rFonts w:ascii="Calibri" w:hAnsi="Calibri" w:cs="Times New Roman"/>
          <w:noProof/>
          <w:sz w:val="22"/>
          <w:szCs w:val="22"/>
        </w:rPr>
      </w:pPr>
      <w:hyperlink w:anchor="_Toc418855049" w:history="1">
        <w:r w:rsidR="004666C0" w:rsidRPr="00602A45">
          <w:rPr>
            <w:rStyle w:val="Hyperlnk"/>
            <w:noProof/>
          </w:rPr>
          <w:t>Möten och utbildning</w:t>
        </w:r>
        <w:r w:rsidR="004666C0">
          <w:rPr>
            <w:noProof/>
            <w:webHidden/>
          </w:rPr>
          <w:tab/>
        </w:r>
        <w:r w:rsidR="004666C0">
          <w:rPr>
            <w:noProof/>
            <w:webHidden/>
          </w:rPr>
          <w:fldChar w:fldCharType="begin"/>
        </w:r>
        <w:r w:rsidR="004666C0">
          <w:rPr>
            <w:noProof/>
            <w:webHidden/>
          </w:rPr>
          <w:instrText xml:space="preserve"> PAGEREF _Toc418855049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52675AC7" w14:textId="5F8957E1" w:rsidR="004666C0" w:rsidRPr="00D67C0D" w:rsidRDefault="008B73A5">
      <w:pPr>
        <w:pStyle w:val="Innehll3"/>
        <w:tabs>
          <w:tab w:val="right" w:leader="dot" w:pos="9062"/>
        </w:tabs>
        <w:rPr>
          <w:rFonts w:ascii="Calibri" w:hAnsi="Calibri" w:cs="Times New Roman"/>
          <w:noProof/>
          <w:sz w:val="22"/>
          <w:szCs w:val="22"/>
        </w:rPr>
      </w:pPr>
      <w:hyperlink w:anchor="_Toc418855050" w:history="1">
        <w:r w:rsidR="004666C0" w:rsidRPr="00602A45">
          <w:rPr>
            <w:rStyle w:val="Hyperlnk"/>
            <w:noProof/>
          </w:rPr>
          <w:t>Vårmötet/Nordiska mötet</w:t>
        </w:r>
        <w:r w:rsidR="004666C0">
          <w:rPr>
            <w:noProof/>
            <w:webHidden/>
          </w:rPr>
          <w:tab/>
        </w:r>
        <w:r w:rsidR="004666C0">
          <w:rPr>
            <w:noProof/>
            <w:webHidden/>
          </w:rPr>
          <w:fldChar w:fldCharType="begin"/>
        </w:r>
        <w:r w:rsidR="004666C0">
          <w:rPr>
            <w:noProof/>
            <w:webHidden/>
          </w:rPr>
          <w:instrText xml:space="preserve"> PAGEREF _Toc418855050 \h </w:instrText>
        </w:r>
        <w:r w:rsidR="004666C0">
          <w:rPr>
            <w:noProof/>
            <w:webHidden/>
          </w:rPr>
        </w:r>
        <w:r w:rsidR="004666C0">
          <w:rPr>
            <w:noProof/>
            <w:webHidden/>
          </w:rPr>
          <w:fldChar w:fldCharType="separate"/>
        </w:r>
        <w:r w:rsidR="00D36273">
          <w:rPr>
            <w:noProof/>
            <w:webHidden/>
          </w:rPr>
          <w:t>3</w:t>
        </w:r>
        <w:r w:rsidR="004666C0">
          <w:rPr>
            <w:noProof/>
            <w:webHidden/>
          </w:rPr>
          <w:fldChar w:fldCharType="end"/>
        </w:r>
      </w:hyperlink>
    </w:p>
    <w:p w14:paraId="6212543D" w14:textId="7691A092" w:rsidR="004666C0" w:rsidRPr="00D67C0D" w:rsidRDefault="008B73A5">
      <w:pPr>
        <w:pStyle w:val="Innehll2"/>
        <w:tabs>
          <w:tab w:val="right" w:leader="dot" w:pos="9062"/>
        </w:tabs>
        <w:rPr>
          <w:rFonts w:ascii="Calibri" w:hAnsi="Calibri" w:cs="Times New Roman"/>
          <w:noProof/>
          <w:sz w:val="22"/>
          <w:szCs w:val="22"/>
        </w:rPr>
      </w:pPr>
      <w:hyperlink w:anchor="_Toc418855052" w:history="1">
        <w:r w:rsidR="004666C0" w:rsidRPr="00602A45">
          <w:rPr>
            <w:rStyle w:val="Hyperlnk"/>
            <w:noProof/>
          </w:rPr>
          <w:t>Nationellt arbete och kontakter</w:t>
        </w:r>
        <w:r w:rsidR="004666C0">
          <w:rPr>
            <w:noProof/>
            <w:webHidden/>
          </w:rPr>
          <w:tab/>
        </w:r>
        <w:r>
          <w:rPr>
            <w:noProof/>
            <w:webHidden/>
          </w:rPr>
          <w:t>4</w:t>
        </w:r>
      </w:hyperlink>
    </w:p>
    <w:p w14:paraId="7436A117" w14:textId="3F65C3D4" w:rsidR="004666C0" w:rsidRPr="00D67C0D" w:rsidRDefault="008B73A5">
      <w:pPr>
        <w:pStyle w:val="Innehll2"/>
        <w:tabs>
          <w:tab w:val="right" w:leader="dot" w:pos="9062"/>
        </w:tabs>
        <w:rPr>
          <w:rFonts w:ascii="Calibri" w:hAnsi="Calibri" w:cs="Times New Roman"/>
          <w:noProof/>
          <w:sz w:val="22"/>
          <w:szCs w:val="22"/>
        </w:rPr>
      </w:pPr>
      <w:hyperlink w:anchor="_Toc418855053" w:history="1">
        <w:r w:rsidR="004666C0" w:rsidRPr="00602A45">
          <w:rPr>
            <w:rStyle w:val="Hyperlnk"/>
            <w:noProof/>
          </w:rPr>
          <w:t>ST-verksamhet</w:t>
        </w:r>
        <w:r w:rsidR="004666C0">
          <w:rPr>
            <w:noProof/>
            <w:webHidden/>
          </w:rPr>
          <w:tab/>
        </w:r>
        <w:r w:rsidR="004666C0">
          <w:rPr>
            <w:noProof/>
            <w:webHidden/>
          </w:rPr>
          <w:fldChar w:fldCharType="begin"/>
        </w:r>
        <w:r w:rsidR="004666C0">
          <w:rPr>
            <w:noProof/>
            <w:webHidden/>
          </w:rPr>
          <w:instrText xml:space="preserve"> PAGEREF _Toc418855053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6ECEF600" w14:textId="75370B35" w:rsidR="004666C0" w:rsidRPr="00D67C0D" w:rsidRDefault="008B73A5">
      <w:pPr>
        <w:pStyle w:val="Innehll2"/>
        <w:tabs>
          <w:tab w:val="right" w:leader="dot" w:pos="9062"/>
        </w:tabs>
        <w:rPr>
          <w:rFonts w:ascii="Calibri" w:hAnsi="Calibri" w:cs="Times New Roman"/>
          <w:noProof/>
          <w:sz w:val="22"/>
          <w:szCs w:val="22"/>
        </w:rPr>
      </w:pPr>
      <w:hyperlink w:anchor="_Toc418855055" w:history="1">
        <w:r w:rsidR="004666C0" w:rsidRPr="00602A45">
          <w:rPr>
            <w:rStyle w:val="Hyperlnk"/>
            <w:noProof/>
          </w:rPr>
          <w:t>Internationellt arbete och kontakter</w:t>
        </w:r>
        <w:r w:rsidR="004666C0">
          <w:rPr>
            <w:noProof/>
            <w:webHidden/>
          </w:rPr>
          <w:tab/>
        </w:r>
        <w:r w:rsidR="004666C0">
          <w:rPr>
            <w:noProof/>
            <w:webHidden/>
          </w:rPr>
          <w:fldChar w:fldCharType="begin"/>
        </w:r>
        <w:r w:rsidR="004666C0">
          <w:rPr>
            <w:noProof/>
            <w:webHidden/>
          </w:rPr>
          <w:instrText xml:space="preserve"> PAGEREF _Toc418855055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14C04794" w14:textId="56F30BB1" w:rsidR="004666C0" w:rsidRPr="00D67C0D" w:rsidRDefault="008B73A5">
      <w:pPr>
        <w:pStyle w:val="Innehll3"/>
        <w:tabs>
          <w:tab w:val="right" w:leader="dot" w:pos="9062"/>
        </w:tabs>
        <w:rPr>
          <w:rFonts w:ascii="Calibri" w:hAnsi="Calibri" w:cs="Times New Roman"/>
          <w:noProof/>
          <w:sz w:val="22"/>
          <w:szCs w:val="22"/>
        </w:rPr>
      </w:pPr>
      <w:hyperlink w:anchor="_Toc418855056" w:history="1">
        <w:r w:rsidR="004666C0" w:rsidRPr="00602A45">
          <w:rPr>
            <w:rStyle w:val="Hyperlnk"/>
            <w:noProof/>
          </w:rPr>
          <w:t>NFKK</w:t>
        </w:r>
        <w:r w:rsidR="004666C0">
          <w:rPr>
            <w:noProof/>
            <w:webHidden/>
          </w:rPr>
          <w:tab/>
        </w:r>
        <w:r w:rsidR="004666C0">
          <w:rPr>
            <w:noProof/>
            <w:webHidden/>
          </w:rPr>
          <w:fldChar w:fldCharType="begin"/>
        </w:r>
        <w:r w:rsidR="004666C0">
          <w:rPr>
            <w:noProof/>
            <w:webHidden/>
          </w:rPr>
          <w:instrText xml:space="preserve"> PAGEREF _Toc418855056 \h </w:instrText>
        </w:r>
        <w:r w:rsidR="004666C0">
          <w:rPr>
            <w:noProof/>
            <w:webHidden/>
          </w:rPr>
        </w:r>
        <w:r w:rsidR="004666C0">
          <w:rPr>
            <w:noProof/>
            <w:webHidden/>
          </w:rPr>
          <w:fldChar w:fldCharType="separate"/>
        </w:r>
        <w:r w:rsidR="00D36273">
          <w:rPr>
            <w:noProof/>
            <w:webHidden/>
          </w:rPr>
          <w:t>5</w:t>
        </w:r>
        <w:r w:rsidR="004666C0">
          <w:rPr>
            <w:noProof/>
            <w:webHidden/>
          </w:rPr>
          <w:fldChar w:fldCharType="end"/>
        </w:r>
      </w:hyperlink>
    </w:p>
    <w:p w14:paraId="2F86A9B2" w14:textId="6BD78996" w:rsidR="004666C0" w:rsidRPr="00D67C0D" w:rsidRDefault="008B73A5">
      <w:pPr>
        <w:pStyle w:val="Innehll3"/>
        <w:tabs>
          <w:tab w:val="right" w:leader="dot" w:pos="9062"/>
        </w:tabs>
        <w:rPr>
          <w:rFonts w:ascii="Calibri" w:hAnsi="Calibri" w:cs="Times New Roman"/>
          <w:noProof/>
          <w:sz w:val="22"/>
          <w:szCs w:val="22"/>
        </w:rPr>
      </w:pPr>
      <w:hyperlink w:anchor="_Toc418855057" w:history="1">
        <w:r w:rsidR="004666C0" w:rsidRPr="00602A45">
          <w:rPr>
            <w:rStyle w:val="Hyperlnk"/>
            <w:noProof/>
          </w:rPr>
          <w:t>UEMS</w:t>
        </w:r>
        <w:r w:rsidR="004666C0">
          <w:rPr>
            <w:noProof/>
            <w:webHidden/>
          </w:rPr>
          <w:tab/>
        </w:r>
        <w:r w:rsidR="004666C0">
          <w:rPr>
            <w:noProof/>
            <w:webHidden/>
          </w:rPr>
          <w:fldChar w:fldCharType="begin"/>
        </w:r>
        <w:r w:rsidR="004666C0">
          <w:rPr>
            <w:noProof/>
            <w:webHidden/>
          </w:rPr>
          <w:instrText xml:space="preserve"> PAGEREF _Toc418855057 \h </w:instrText>
        </w:r>
        <w:r w:rsidR="004666C0">
          <w:rPr>
            <w:noProof/>
            <w:webHidden/>
          </w:rPr>
        </w:r>
        <w:r w:rsidR="004666C0">
          <w:rPr>
            <w:noProof/>
            <w:webHidden/>
          </w:rPr>
          <w:fldChar w:fldCharType="separate"/>
        </w:r>
        <w:r w:rsidR="00D36273">
          <w:rPr>
            <w:noProof/>
            <w:webHidden/>
          </w:rPr>
          <w:t>6</w:t>
        </w:r>
        <w:r w:rsidR="004666C0">
          <w:rPr>
            <w:noProof/>
            <w:webHidden/>
          </w:rPr>
          <w:fldChar w:fldCharType="end"/>
        </w:r>
      </w:hyperlink>
    </w:p>
    <w:p w14:paraId="5C28DC97" w14:textId="1C26414F" w:rsidR="004666C0" w:rsidRPr="00D67C0D" w:rsidRDefault="008B73A5">
      <w:pPr>
        <w:pStyle w:val="Innehll3"/>
        <w:tabs>
          <w:tab w:val="right" w:leader="dot" w:pos="9062"/>
        </w:tabs>
        <w:rPr>
          <w:rFonts w:ascii="Calibri" w:hAnsi="Calibri" w:cs="Times New Roman"/>
          <w:noProof/>
          <w:sz w:val="22"/>
          <w:szCs w:val="22"/>
        </w:rPr>
      </w:pPr>
      <w:hyperlink w:anchor="_Toc418855058" w:history="1">
        <w:r w:rsidR="004666C0" w:rsidRPr="00602A45">
          <w:rPr>
            <w:rStyle w:val="Hyperlnk"/>
            <w:noProof/>
            <w:lang w:val="en-GB"/>
          </w:rPr>
          <w:t>EFLM</w:t>
        </w:r>
        <w:r w:rsidR="004666C0">
          <w:rPr>
            <w:noProof/>
            <w:webHidden/>
          </w:rPr>
          <w:tab/>
        </w:r>
        <w:r>
          <w:rPr>
            <w:noProof/>
            <w:webHidden/>
          </w:rPr>
          <w:t>7</w:t>
        </w:r>
      </w:hyperlink>
    </w:p>
    <w:p w14:paraId="26A37F46" w14:textId="71A1B6EF" w:rsidR="004666C0" w:rsidRPr="00D67C0D" w:rsidRDefault="008B73A5">
      <w:pPr>
        <w:pStyle w:val="Innehll3"/>
        <w:tabs>
          <w:tab w:val="right" w:leader="dot" w:pos="9062"/>
        </w:tabs>
        <w:rPr>
          <w:rFonts w:ascii="Calibri" w:hAnsi="Calibri" w:cs="Times New Roman"/>
          <w:noProof/>
          <w:sz w:val="22"/>
          <w:szCs w:val="22"/>
        </w:rPr>
      </w:pPr>
      <w:hyperlink w:anchor="_Toc418855059" w:history="1">
        <w:r w:rsidR="004666C0" w:rsidRPr="00602A45">
          <w:rPr>
            <w:rStyle w:val="Hyperlnk"/>
            <w:noProof/>
          </w:rPr>
          <w:t>IFCC</w:t>
        </w:r>
        <w:r w:rsidR="004666C0">
          <w:rPr>
            <w:noProof/>
            <w:webHidden/>
          </w:rPr>
          <w:tab/>
        </w:r>
        <w:r>
          <w:rPr>
            <w:noProof/>
            <w:webHidden/>
          </w:rPr>
          <w:t>8</w:t>
        </w:r>
      </w:hyperlink>
    </w:p>
    <w:p w14:paraId="695661EA" w14:textId="77777777" w:rsidR="00C449F3" w:rsidRDefault="00C449F3">
      <w:r>
        <w:fldChar w:fldCharType="end"/>
      </w:r>
    </w:p>
    <w:p w14:paraId="31F744C5" w14:textId="77777777" w:rsidR="00C449F3" w:rsidRDefault="00C449F3"/>
    <w:p w14:paraId="76160F95" w14:textId="3831CD7D" w:rsidR="00D81B86" w:rsidRDefault="00C449F3">
      <w:r>
        <w:t xml:space="preserve">Styrelsen för SFKK avger härmed verksamhetsberättelse för perioden 1 januari till </w:t>
      </w:r>
      <w:r>
        <w:br/>
        <w:t>31 december 201</w:t>
      </w:r>
      <w:r w:rsidR="009B0F74">
        <w:t>8</w:t>
      </w:r>
      <w:r>
        <w:t xml:space="preserve">. </w:t>
      </w:r>
    </w:p>
    <w:p w14:paraId="69A5136B" w14:textId="1574DFEA" w:rsidR="001B53AA" w:rsidRDefault="001B53AA">
      <w:r>
        <w:t xml:space="preserve">(Obs! Trots att det i år hölls ett </w:t>
      </w:r>
      <w:proofErr w:type="spellStart"/>
      <w:r>
        <w:t>Höstamöte</w:t>
      </w:r>
      <w:proofErr w:type="spellEnd"/>
      <w:r>
        <w:t xml:space="preserve"> begränsar s</w:t>
      </w:r>
      <w:bookmarkStart w:id="0" w:name="_GoBack"/>
      <w:bookmarkEnd w:id="0"/>
      <w:r>
        <w:t xml:space="preserve">ig enligt stadgarna denna verksamhetsberättelse till kalenderåret 2018 men för tydlighetens skull </w:t>
      </w:r>
      <w:proofErr w:type="spellStart"/>
      <w:r>
        <w:t>inkulderas</w:t>
      </w:r>
      <w:proofErr w:type="spellEnd"/>
      <w:r>
        <w:t xml:space="preserve"> hänvisningar till 2019 års redovisning.)</w:t>
      </w:r>
    </w:p>
    <w:p w14:paraId="4760B50C" w14:textId="77777777" w:rsidR="00C449F3" w:rsidRDefault="00C449F3" w:rsidP="00EE7304"/>
    <w:p w14:paraId="640E792E" w14:textId="77777777" w:rsidR="00C449F3" w:rsidRDefault="00C449F3">
      <w:pPr>
        <w:pStyle w:val="Rubrik2"/>
      </w:pPr>
      <w:bookmarkStart w:id="1" w:name="_Toc418855043"/>
      <w:r>
        <w:t>Föreningen</w:t>
      </w:r>
      <w:bookmarkEnd w:id="1"/>
    </w:p>
    <w:p w14:paraId="1A4BC22A" w14:textId="77777777" w:rsidR="00C449F3" w:rsidRDefault="00C449F3">
      <w:pPr>
        <w:pStyle w:val="Rubrik3"/>
      </w:pPr>
      <w:bookmarkStart w:id="2" w:name="_Toc418855044"/>
      <w:r>
        <w:t>Årsmöte, medlemmar och styrelsemöten</w:t>
      </w:r>
      <w:bookmarkEnd w:id="2"/>
    </w:p>
    <w:p w14:paraId="57A06D48" w14:textId="01939346" w:rsidR="0043174E" w:rsidRPr="0043174E" w:rsidRDefault="0043174E" w:rsidP="0043174E">
      <w:r w:rsidRPr="0043174E">
        <w:t xml:space="preserve">2018 års </w:t>
      </w:r>
      <w:r w:rsidR="00D029C2">
        <w:t xml:space="preserve">ordinarie </w:t>
      </w:r>
      <w:r w:rsidRPr="0043174E">
        <w:t>årsmöte hölls den 24 april i Uppsala Konsert och Kongress, under vårmötet 2018.</w:t>
      </w:r>
    </w:p>
    <w:p w14:paraId="277BF707" w14:textId="77777777" w:rsidR="0043174E" w:rsidRDefault="0043174E"/>
    <w:p w14:paraId="4162D878" w14:textId="415B2177" w:rsidR="00A23359" w:rsidRDefault="00A23359"/>
    <w:p w14:paraId="627EF563" w14:textId="77777777" w:rsidR="00A23359" w:rsidRPr="00A23359" w:rsidRDefault="00A23359" w:rsidP="00A23359">
      <w:pPr>
        <w:rPr>
          <w:b/>
        </w:rPr>
      </w:pPr>
      <w:r w:rsidRPr="00A23359">
        <w:rPr>
          <w:b/>
        </w:rPr>
        <w:t>Medlemmar</w:t>
      </w:r>
    </w:p>
    <w:p w14:paraId="427C189D" w14:textId="0FB9F37F" w:rsidR="00A23359" w:rsidRPr="00A23359" w:rsidRDefault="00A23359" w:rsidP="00A23359">
      <w:r>
        <w:t>Enligt registret hade SFKK</w:t>
      </w:r>
      <w:r w:rsidRPr="00A23359">
        <w:t xml:space="preserve"> totalt 257 medlemmar</w:t>
      </w:r>
      <w:r>
        <w:t xml:space="preserve"> vid verksamhetsårets slut</w:t>
      </w:r>
      <w:r w:rsidRPr="00A23359">
        <w:t xml:space="preserve"> varav 12 är hedersmedlemmar. (</w:t>
      </w:r>
      <w:r>
        <w:t>Vi vet dock att SFKK</w:t>
      </w:r>
      <w:r w:rsidRPr="00A23359">
        <w:t xml:space="preserve"> inte erhåller medlemsavgift från alla 257</w:t>
      </w:r>
      <w:r>
        <w:t xml:space="preserve"> men att % som betalar har </w:t>
      </w:r>
      <w:r w:rsidR="00050EB1">
        <w:t>succesivt</w:t>
      </w:r>
      <w:r>
        <w:t xml:space="preserve"> ökat</w:t>
      </w:r>
      <w:r w:rsidRPr="00A23359">
        <w:t>).</w:t>
      </w:r>
      <w:r>
        <w:t xml:space="preserve"> </w:t>
      </w:r>
      <w:r w:rsidRPr="00A23359">
        <w:t xml:space="preserve">Under </w:t>
      </w:r>
      <w:r>
        <w:t xml:space="preserve">året </w:t>
      </w:r>
      <w:r w:rsidRPr="00A23359">
        <w:t>2018 tillkom 14 nya medlemmar.</w:t>
      </w:r>
      <w:r>
        <w:t xml:space="preserve"> Ingen har lämnat.</w:t>
      </w:r>
      <w:r w:rsidRPr="00A23359">
        <w:t xml:space="preserve"> (Jan-juni 2019 har det tillkommit 13 nya medlemmar</w:t>
      </w:r>
      <w:r>
        <w:t xml:space="preserve"> – för detaljer se nästa Verksamhetsberättelse.</w:t>
      </w:r>
      <w:r w:rsidRPr="00A23359">
        <w:t>)</w:t>
      </w:r>
    </w:p>
    <w:p w14:paraId="601F9DFB" w14:textId="33EA1882" w:rsidR="00A23359" w:rsidRDefault="00A23359"/>
    <w:p w14:paraId="36BB080C" w14:textId="77777777" w:rsidR="00A23359" w:rsidRDefault="00A23359"/>
    <w:p w14:paraId="676480AD" w14:textId="6C5507A5" w:rsidR="00C449F3" w:rsidRPr="002F2E64" w:rsidRDefault="00A10C62">
      <w:r w:rsidRPr="002F2E64">
        <w:t xml:space="preserve">Åtta (8) </w:t>
      </w:r>
      <w:r w:rsidR="00C449F3" w:rsidRPr="002F2E64">
        <w:t>protokollförda</w:t>
      </w:r>
      <w:r w:rsidR="001F33BA" w:rsidRPr="002F2E64">
        <w:t xml:space="preserve"> möten varav </w:t>
      </w:r>
      <w:r w:rsidRPr="002F2E64">
        <w:t>fyra (4)</w:t>
      </w:r>
      <w:r w:rsidR="002F2E64" w:rsidRPr="002F2E64">
        <w:t xml:space="preserve"> </w:t>
      </w:r>
      <w:r w:rsidR="00315C83" w:rsidRPr="002F2E64">
        <w:t>telefonmöten</w:t>
      </w:r>
      <w:r w:rsidR="00C449F3" w:rsidRPr="002F2E64">
        <w:t xml:space="preserve"> har hållits under året. </w:t>
      </w:r>
    </w:p>
    <w:p w14:paraId="15A94843" w14:textId="77777777" w:rsidR="00C449F3" w:rsidRDefault="00C449F3">
      <w:pPr>
        <w:pStyle w:val="Rubrik3"/>
      </w:pPr>
      <w:bookmarkStart w:id="3" w:name="_Toc301889490"/>
      <w:bookmarkStart w:id="4" w:name="_Toc418855045"/>
      <w:r>
        <w:t>Föreningens ekonomi</w:t>
      </w:r>
      <w:bookmarkEnd w:id="3"/>
      <w:bookmarkEnd w:id="4"/>
    </w:p>
    <w:p w14:paraId="1A45FCE5" w14:textId="43BB2C15" w:rsidR="009E6E62" w:rsidRPr="00BD7FB2" w:rsidRDefault="009E6E62" w:rsidP="009E6E62">
      <w:r w:rsidRPr="00BD7FB2">
        <w:t>Föreningens ekonomi under 201</w:t>
      </w:r>
      <w:r w:rsidR="00724971" w:rsidRPr="00BD7FB2">
        <w:t>8</w:t>
      </w:r>
      <w:r w:rsidRPr="00BD7FB2">
        <w:t xml:space="preserve"> har varit god</w:t>
      </w:r>
      <w:r w:rsidR="00BD7FB2">
        <w:t>.</w:t>
      </w:r>
      <w:r w:rsidRPr="00BD7FB2">
        <w:t xml:space="preserve"> </w:t>
      </w:r>
      <w:r w:rsidR="00BD7FB2">
        <w:t>I</w:t>
      </w:r>
      <w:r w:rsidRPr="00BD7FB2">
        <w:t>nkomsten från</w:t>
      </w:r>
      <w:r w:rsidR="00061069" w:rsidRPr="00BD7FB2">
        <w:t xml:space="preserve"> </w:t>
      </w:r>
      <w:r w:rsidRPr="00BD7FB2">
        <w:t xml:space="preserve">vårmötet i </w:t>
      </w:r>
      <w:r w:rsidR="00724971" w:rsidRPr="00BD7FB2">
        <w:t xml:space="preserve">Uppsala </w:t>
      </w:r>
      <w:r w:rsidRPr="00BD7FB2">
        <w:t>har bidragi</w:t>
      </w:r>
      <w:r w:rsidR="001F33BA" w:rsidRPr="00BD7FB2">
        <w:t xml:space="preserve">t till ett positivt resultat. </w:t>
      </w:r>
      <w:r w:rsidRPr="00BD7FB2">
        <w:t>Intäkte</w:t>
      </w:r>
      <w:r w:rsidR="002F0AC8" w:rsidRPr="00BD7FB2">
        <w:t>r från medlemsavgifter har</w:t>
      </w:r>
      <w:r w:rsidRPr="00BD7FB2">
        <w:t xml:space="preserve"> </w:t>
      </w:r>
      <w:r w:rsidR="00D029C2" w:rsidRPr="00BD7FB2">
        <w:t>minskat</w:t>
      </w:r>
      <w:r w:rsidRPr="00BD7FB2">
        <w:rPr>
          <w:color w:val="C00000"/>
        </w:rPr>
        <w:t xml:space="preserve"> </w:t>
      </w:r>
      <w:r w:rsidRPr="00BD7FB2">
        <w:t>något under 201</w:t>
      </w:r>
      <w:r w:rsidR="00724971" w:rsidRPr="00BD7FB2">
        <w:t>8</w:t>
      </w:r>
      <w:r w:rsidRPr="00BD7FB2">
        <w:t xml:space="preserve"> jämfört med år 201</w:t>
      </w:r>
      <w:r w:rsidR="00724971" w:rsidRPr="00BD7FB2">
        <w:t>7</w:t>
      </w:r>
      <w:r w:rsidRPr="00BD7FB2">
        <w:t>.</w:t>
      </w:r>
    </w:p>
    <w:p w14:paraId="0A03ACC5" w14:textId="47BA01AA" w:rsidR="009E6E62" w:rsidRPr="00BD7FB2" w:rsidRDefault="009E6E62" w:rsidP="009E6E62">
      <w:r w:rsidRPr="00BD7FB2">
        <w:t>Årsredovisning har upprättats enligt Årsredovisningslagen och Bokföringsnämndens råd. Revision av föreningens ekonomi för 201</w:t>
      </w:r>
      <w:r w:rsidR="00724971" w:rsidRPr="00BD7FB2">
        <w:t>8</w:t>
      </w:r>
      <w:r w:rsidRPr="00BD7FB2">
        <w:t xml:space="preserve"> genomför</w:t>
      </w:r>
      <w:r w:rsidR="00724971" w:rsidRPr="00BD7FB2">
        <w:t>de</w:t>
      </w:r>
      <w:r w:rsidRPr="00BD7FB2">
        <w:t xml:space="preserve">s av föreningens revisorer under </w:t>
      </w:r>
      <w:r w:rsidR="00BD7FB2" w:rsidRPr="00BD7FB2">
        <w:t>augusti</w:t>
      </w:r>
      <w:r w:rsidRPr="00BD7FB2">
        <w:t xml:space="preserve"> månad 201</w:t>
      </w:r>
      <w:r w:rsidR="00724971" w:rsidRPr="00BD7FB2">
        <w:t>9 och bedömdes korrekt</w:t>
      </w:r>
    </w:p>
    <w:p w14:paraId="4A07B14C" w14:textId="55B7D802" w:rsidR="009E6E62" w:rsidRDefault="009E6E62" w:rsidP="009E6E62">
      <w:r w:rsidRPr="00BD7FB2">
        <w:t>Medlemsavgifterna till våra internationella samarbetsorganisationer är de största utgiftsposterna under året. Ekonomisk redovisning finns som separat bilaga.</w:t>
      </w:r>
      <w:r>
        <w:t xml:space="preserve"> </w:t>
      </w:r>
    </w:p>
    <w:p w14:paraId="08E6A4F0" w14:textId="73015C0F" w:rsidR="00A6173D" w:rsidRDefault="00A6173D" w:rsidP="009E6E62"/>
    <w:p w14:paraId="1635A9B5" w14:textId="4D6A809C" w:rsidR="00A6173D" w:rsidRDefault="00A6173D" w:rsidP="009E6E62"/>
    <w:p w14:paraId="09D4AF20" w14:textId="735B8AA8" w:rsidR="00A6173D" w:rsidRPr="00A6173D" w:rsidRDefault="00A6173D" w:rsidP="009E6E62">
      <w:pPr>
        <w:rPr>
          <w:b/>
        </w:rPr>
      </w:pPr>
      <w:proofErr w:type="spellStart"/>
      <w:r>
        <w:rPr>
          <w:b/>
        </w:rPr>
        <w:t>SFKK:s</w:t>
      </w:r>
      <w:proofErr w:type="spellEnd"/>
      <w:r>
        <w:rPr>
          <w:b/>
        </w:rPr>
        <w:t xml:space="preserve"> förhållande till SLS – </w:t>
      </w:r>
      <w:r w:rsidRPr="00A6173D">
        <w:rPr>
          <w:b/>
        </w:rPr>
        <w:t xml:space="preserve">Möte kallat av SLS angående förslag till ändring av </w:t>
      </w:r>
      <w:proofErr w:type="spellStart"/>
      <w:r w:rsidRPr="00A6173D">
        <w:rPr>
          <w:b/>
        </w:rPr>
        <w:t>SFKK:s</w:t>
      </w:r>
      <w:proofErr w:type="spellEnd"/>
      <w:r w:rsidRPr="00A6173D">
        <w:rPr>
          <w:b/>
        </w:rPr>
        <w:t xml:space="preserve"> status och ekonom</w:t>
      </w:r>
      <w:r>
        <w:rPr>
          <w:b/>
        </w:rPr>
        <w:t>i</w:t>
      </w:r>
      <w:r w:rsidRPr="00A6173D">
        <w:rPr>
          <w:b/>
        </w:rPr>
        <w:t>ska obligationer till SLS</w:t>
      </w:r>
    </w:p>
    <w:p w14:paraId="28EA60CD" w14:textId="77777777" w:rsidR="005A6DFA" w:rsidRDefault="005A6DFA" w:rsidP="009E6E62"/>
    <w:p w14:paraId="396CD083" w14:textId="54C5A25A" w:rsidR="007F3FC0" w:rsidRPr="002F2E64" w:rsidRDefault="007F3FC0" w:rsidP="002F2E64">
      <w:r w:rsidRPr="007F3FC0">
        <w:t>Ordföranden blev kontaktad angående ett förslag från SLS att ändra de stadgar och former som SFKK är med i SLS. SFKK är en specialistförening (sektion) under SLS:s paraply. Kortfattat har SLS fått försämrad ekonomi och mist många medlemmar sedan Läkarstämman lades ner.</w:t>
      </w:r>
      <w:r w:rsidR="002F2E64">
        <w:t xml:space="preserve"> </w:t>
      </w:r>
      <w:r w:rsidR="002F2E64" w:rsidRPr="002F2E64">
        <w:t xml:space="preserve">SLS intäkter minskat kraftigt under det senaste årtiondet, medan utgifterna är oförändrade (d.v.s. för höga i förhållande till intäkterna). </w:t>
      </w:r>
      <w:r w:rsidRPr="007F3FC0">
        <w:t xml:space="preserve"> SLS förslag till att lösa detta problem </w:t>
      </w:r>
      <w:r w:rsidR="002F2E64">
        <w:t>va</w:t>
      </w:r>
      <w:r w:rsidRPr="007F3FC0">
        <w:t xml:space="preserve">r att specialistföreningarna skall betala. Man föreslog att medlemmarna i specialistföreningarna skulle kollektivt- och tvångsanslutas till SLS, dvs en andel av medlemsavgiften skulle levereras in till SLS. </w:t>
      </w:r>
      <w:r w:rsidR="005222B6" w:rsidRPr="005222B6">
        <w:t xml:space="preserve">Det var oklart vilken motprestation SLS kunde bidra med gentemot SFKK och andra specialistföreningar. </w:t>
      </w:r>
      <w:r w:rsidRPr="007F3FC0">
        <w:t xml:space="preserve">I praktiken för en liten förening som SFKK, där bara 100 – 150 av medlemmarna är läkare, skulle SFKK inte få något i gengäld men ändå få höja sin avgift för medlemmar som är läkare med enligt de uppgifter man fått drygt 200 kr per år, dvs läkares medlemsavgifter skulle bli 550 kr i </w:t>
      </w:r>
      <w:proofErr w:type="spellStart"/>
      <w:r w:rsidRPr="007F3FC0">
        <w:t>st</w:t>
      </w:r>
      <w:proofErr w:type="spellEnd"/>
      <w:r w:rsidR="00FA26EA">
        <w:t xml:space="preserve"> f</w:t>
      </w:r>
      <w:r w:rsidRPr="007F3FC0">
        <w:t xml:space="preserve"> 350 kr som nu.</w:t>
      </w:r>
      <w:r w:rsidR="002F2E64">
        <w:t xml:space="preserve"> </w:t>
      </w:r>
      <w:r w:rsidR="002F2E64" w:rsidRPr="002F2E64">
        <w:t>Å andra sidan skulle läkarna inte behöva betala den individuella medlemsavgiften till SLS (som nu är 700 kronor). För de läkarmedlemmar som idag redan är medlemmar i SLS skulle förslaget således medföra en minskning av den totala medlemsavgiften (d.v.s. till SFKK + SLS).</w:t>
      </w:r>
    </w:p>
    <w:p w14:paraId="011926C0" w14:textId="61D4064E" w:rsidR="00A6173D" w:rsidRDefault="007F3FC0" w:rsidP="009E6E62">
      <w:r w:rsidRPr="007F3FC0">
        <w:t xml:space="preserve">Ordförande framförde en detaljerad kritik av förslaget. Daniel </w:t>
      </w:r>
      <w:proofErr w:type="spellStart"/>
      <w:r w:rsidRPr="007F3FC0">
        <w:t>Garwicz</w:t>
      </w:r>
      <w:proofErr w:type="spellEnd"/>
      <w:r w:rsidRPr="007F3FC0">
        <w:t>, som</w:t>
      </w:r>
      <w:r w:rsidR="002F2E64">
        <w:t xml:space="preserve"> sedan 2009</w:t>
      </w:r>
      <w:r w:rsidRPr="007F3FC0">
        <w:t xml:space="preserve"> är </w:t>
      </w:r>
      <w:proofErr w:type="spellStart"/>
      <w:r w:rsidRPr="007F3FC0">
        <w:t>SFKK:s</w:t>
      </w:r>
      <w:proofErr w:type="spellEnd"/>
      <w:r w:rsidRPr="007F3FC0">
        <w:t xml:space="preserve"> representant</w:t>
      </w:r>
      <w:r w:rsidR="002F2E64">
        <w:t xml:space="preserve"> (utsedd av </w:t>
      </w:r>
      <w:proofErr w:type="spellStart"/>
      <w:r w:rsidR="002F2E64">
        <w:t>SFKK:s</w:t>
      </w:r>
      <w:proofErr w:type="spellEnd"/>
      <w:r w:rsidR="002F2E64">
        <w:t xml:space="preserve"> årsmöte)</w:t>
      </w:r>
      <w:r w:rsidRPr="007F3FC0">
        <w:t xml:space="preserve">, deltog </w:t>
      </w:r>
      <w:r w:rsidR="002F2E64" w:rsidRPr="002F2E64">
        <w:t xml:space="preserve">i fullmäktigemötet 2018 </w:t>
      </w:r>
      <w:r w:rsidRPr="007F3FC0">
        <w:t>där det var stora meningsskiljaktigheter. SFKK liksom en majoritet av sektionerna röstade mot förslaget och</w:t>
      </w:r>
      <w:r w:rsidR="002F2E64">
        <w:t xml:space="preserve"> tack vare en rösts övervikt blev</w:t>
      </w:r>
      <w:r w:rsidRPr="007F3FC0">
        <w:t xml:space="preserve"> förslaget bordla</w:t>
      </w:r>
      <w:r w:rsidR="002F2E64">
        <w:t>gt</w:t>
      </w:r>
      <w:r w:rsidRPr="007F3FC0">
        <w:t xml:space="preserve"> och </w:t>
      </w:r>
      <w:r w:rsidR="002F2E64">
        <w:t>åter</w:t>
      </w:r>
      <w:r w:rsidRPr="007F3FC0">
        <w:t>remitterades åter till styrelsen. Ordföranden tog kontakt med andra smärre specialistföreningar för att utveckla en gemensam infallsvinkel till frågan. (</w:t>
      </w:r>
      <w:r w:rsidR="002F2E64" w:rsidRPr="002F2E64">
        <w:t xml:space="preserve">Ett nytt förslag utarbetades </w:t>
      </w:r>
      <w:r w:rsidR="002F2E64">
        <w:t>och b</w:t>
      </w:r>
      <w:r w:rsidRPr="007F3FC0">
        <w:t xml:space="preserve">eslut om den nya strukturen fattades i maj 2019 och se </w:t>
      </w:r>
      <w:r w:rsidRPr="007F3FC0">
        <w:lastRenderedPageBreak/>
        <w:t>därför Verksamhetsberättelsen för 2019 för detaljer om det slutliga förslaget som införs).</w:t>
      </w:r>
    </w:p>
    <w:p w14:paraId="24297F23" w14:textId="77777777" w:rsidR="00CC7BB7" w:rsidRPr="00061069" w:rsidRDefault="00CC7BB7" w:rsidP="00CC7BB7">
      <w:pPr>
        <w:pStyle w:val="Rubrik3"/>
        <w:rPr>
          <w:b w:val="0"/>
          <w:sz w:val="24"/>
        </w:rPr>
      </w:pPr>
      <w:bookmarkStart w:id="5" w:name="_Toc418855047"/>
      <w:r w:rsidRPr="00061069">
        <w:t>Hemsidan</w:t>
      </w:r>
    </w:p>
    <w:p w14:paraId="16EE236B" w14:textId="77777777" w:rsidR="00325575" w:rsidRPr="00325575" w:rsidRDefault="00325575" w:rsidP="00325575">
      <w:r w:rsidRPr="00325575">
        <w:t xml:space="preserve">Arbetet med att utveckla hemsidan ytterligare har fortgått även under 2018. En stor post var att justera våra system så att de följer GDPR. Detta utfördes med hjälp av SLS kansli och webbkonsult och SFKK uppfyller alla de krav som GDPR ställer, inte bara på hemsidan men också i all vår verksamhet.  Liksom tidigare läggs nyheter med relativt regelbunden frekvens upp via hemsidan, liksom att kurser och konferenser annonseras. Hemsidan är som tidigare nämnts numera det principiellt viktigaste sättet att kommunicera med medlemmarna på inklusive funktionen att skicka massmail via hemsidan där medlemsregistret ligger. Under hösten 2018 utfördes åter en genomgång av medlemsregistret i syfte att identifiera medlemmar som inte erlagt erforderlig medlemsavgift, vilket är skäl för avregistrering. Det är alltjämt en utmaning att hålla medlemsregistret uppdaterat och med korrekta kontaktuppgifter till medlemmarna.  </w:t>
      </w:r>
    </w:p>
    <w:p w14:paraId="64EDB2AD" w14:textId="77777777" w:rsidR="00C449F3" w:rsidRDefault="00C449F3">
      <w:pPr>
        <w:pStyle w:val="Rubrik2"/>
      </w:pPr>
      <w:bookmarkStart w:id="6" w:name="_Toc418855048"/>
      <w:bookmarkEnd w:id="5"/>
      <w:r>
        <w:t>Styrelsens strategiska mål</w:t>
      </w:r>
      <w:bookmarkEnd w:id="6"/>
    </w:p>
    <w:p w14:paraId="0DEC793B" w14:textId="77777777" w:rsidR="00C449F3" w:rsidRDefault="00C449F3">
      <w:pPr>
        <w:rPr>
          <w:snapToGrid w:val="0"/>
        </w:rPr>
      </w:pPr>
    </w:p>
    <w:p w14:paraId="43F392DE" w14:textId="77777777" w:rsidR="00B10C52" w:rsidRDefault="00C449F3">
      <w:pPr>
        <w:rPr>
          <w:snapToGrid w:val="0"/>
        </w:rPr>
      </w:pPr>
      <w:r>
        <w:rPr>
          <w:snapToGrid w:val="0"/>
        </w:rPr>
        <w:t>Föreningens uppgift är att främja den Kliniska kemins utveckling i ett brett perspektiv.</w:t>
      </w:r>
    </w:p>
    <w:p w14:paraId="72561E98" w14:textId="77777777" w:rsidR="00C449F3" w:rsidRDefault="00B10C52">
      <w:pPr>
        <w:rPr>
          <w:snapToGrid w:val="0"/>
        </w:rPr>
      </w:pPr>
      <w:r>
        <w:rPr>
          <w:snapToGrid w:val="0"/>
        </w:rPr>
        <w:t>Prioriteringarna i styrelsearbetet har varit:</w:t>
      </w:r>
      <w:r w:rsidR="00C449F3">
        <w:rPr>
          <w:snapToGrid w:val="0"/>
        </w:rPr>
        <w:t xml:space="preserve"> </w:t>
      </w:r>
    </w:p>
    <w:p w14:paraId="6CE0A627" w14:textId="77777777" w:rsidR="00B10C52" w:rsidRDefault="00B10C52">
      <w:pPr>
        <w:rPr>
          <w:snapToGrid w:val="0"/>
        </w:rPr>
      </w:pPr>
    </w:p>
    <w:p w14:paraId="0153069B" w14:textId="77777777" w:rsidR="00C449F3" w:rsidRDefault="00C449F3">
      <w:pPr>
        <w:numPr>
          <w:ilvl w:val="0"/>
          <w:numId w:val="1"/>
        </w:numPr>
        <w:rPr>
          <w:snapToGrid w:val="0"/>
        </w:rPr>
      </w:pPr>
      <w:r>
        <w:rPr>
          <w:snapToGrid w:val="0"/>
        </w:rPr>
        <w:t>kommunikation med medlemmarna via hemsida</w:t>
      </w:r>
      <w:r w:rsidR="00361B66">
        <w:rPr>
          <w:snapToGrid w:val="0"/>
        </w:rPr>
        <w:t>n och mail</w:t>
      </w:r>
    </w:p>
    <w:p w14:paraId="69311317" w14:textId="77777777" w:rsidR="00C449F3" w:rsidRDefault="00C449F3">
      <w:pPr>
        <w:numPr>
          <w:ilvl w:val="0"/>
          <w:numId w:val="1"/>
        </w:numPr>
        <w:rPr>
          <w:snapToGrid w:val="0"/>
        </w:rPr>
      </w:pPr>
      <w:r>
        <w:rPr>
          <w:snapToGrid w:val="0"/>
        </w:rPr>
        <w:t>utbildningen av ST-läkare samt fortbildning av specialister</w:t>
      </w:r>
      <w:r w:rsidR="00361B66">
        <w:rPr>
          <w:snapToGrid w:val="0"/>
        </w:rPr>
        <w:t xml:space="preserve"> (kurser och vårmöten)</w:t>
      </w:r>
    </w:p>
    <w:p w14:paraId="1AB64EB2" w14:textId="77777777" w:rsidR="00C449F3" w:rsidRDefault="00B10C52">
      <w:pPr>
        <w:numPr>
          <w:ilvl w:val="0"/>
          <w:numId w:val="1"/>
        </w:numPr>
        <w:rPr>
          <w:snapToGrid w:val="0"/>
        </w:rPr>
      </w:pPr>
      <w:r>
        <w:rPr>
          <w:snapToGrid w:val="0"/>
        </w:rPr>
        <w:t>påverkan nationellt via rekommendationer, remissvar och skrivelser</w:t>
      </w:r>
    </w:p>
    <w:p w14:paraId="5EF5D2D6" w14:textId="77777777" w:rsidR="00061069" w:rsidRDefault="00061069">
      <w:pPr>
        <w:numPr>
          <w:ilvl w:val="0"/>
          <w:numId w:val="1"/>
        </w:numPr>
        <w:rPr>
          <w:snapToGrid w:val="0"/>
        </w:rPr>
      </w:pPr>
      <w:r>
        <w:rPr>
          <w:snapToGrid w:val="0"/>
        </w:rPr>
        <w:t>nominera medlemmar till internationella och europeiska poster och priser</w:t>
      </w:r>
    </w:p>
    <w:p w14:paraId="17A64339" w14:textId="77777777" w:rsidR="00B10C52" w:rsidRDefault="00B10C52">
      <w:pPr>
        <w:numPr>
          <w:ilvl w:val="0"/>
          <w:numId w:val="1"/>
        </w:numPr>
        <w:rPr>
          <w:snapToGrid w:val="0"/>
        </w:rPr>
      </w:pPr>
      <w:r>
        <w:rPr>
          <w:snapToGrid w:val="0"/>
        </w:rPr>
        <w:t>samverkan med övriga intresseorganisationer för att främja den kliniska kemin</w:t>
      </w:r>
    </w:p>
    <w:p w14:paraId="606D8F43" w14:textId="77777777" w:rsidR="00B10C52" w:rsidRDefault="00B10C52">
      <w:pPr>
        <w:numPr>
          <w:ilvl w:val="0"/>
          <w:numId w:val="1"/>
        </w:numPr>
        <w:rPr>
          <w:snapToGrid w:val="0"/>
        </w:rPr>
      </w:pPr>
      <w:r>
        <w:rPr>
          <w:snapToGrid w:val="0"/>
        </w:rPr>
        <w:t>kontinuitet och långsiktighet i vårmötesarrangemangen</w:t>
      </w:r>
    </w:p>
    <w:p w14:paraId="661DE7F6" w14:textId="60300661" w:rsidR="00061069" w:rsidRDefault="00061069">
      <w:pPr>
        <w:numPr>
          <w:ilvl w:val="0"/>
          <w:numId w:val="1"/>
        </w:numPr>
        <w:rPr>
          <w:snapToGrid w:val="0"/>
        </w:rPr>
      </w:pPr>
      <w:r>
        <w:rPr>
          <w:snapToGrid w:val="0"/>
        </w:rPr>
        <w:t xml:space="preserve">ansvara för </w:t>
      </w:r>
      <w:proofErr w:type="spellStart"/>
      <w:r>
        <w:rPr>
          <w:snapToGrid w:val="0"/>
        </w:rPr>
        <w:t>SFKKs</w:t>
      </w:r>
      <w:proofErr w:type="spellEnd"/>
      <w:r>
        <w:rPr>
          <w:snapToGrid w:val="0"/>
        </w:rPr>
        <w:t xml:space="preserve"> session under vårmötet </w:t>
      </w:r>
      <w:r w:rsidR="00277E53">
        <w:rPr>
          <w:snapToGrid w:val="0"/>
        </w:rPr>
        <w:t>2018</w:t>
      </w:r>
    </w:p>
    <w:p w14:paraId="2458B46A" w14:textId="77777777" w:rsidR="00C449F3" w:rsidRDefault="00C449F3">
      <w:r>
        <w:rPr>
          <w:snapToGrid w:val="0"/>
        </w:rPr>
        <w:br/>
      </w:r>
    </w:p>
    <w:p w14:paraId="7A0E1D7F" w14:textId="77777777" w:rsidR="00C449F3" w:rsidRDefault="00C449F3">
      <w:pPr>
        <w:pStyle w:val="Rubrik2"/>
      </w:pPr>
      <w:bookmarkStart w:id="7" w:name="_Toc418855049"/>
      <w:r>
        <w:t>Möten och utbildning</w:t>
      </w:r>
      <w:bookmarkEnd w:id="7"/>
      <w:r>
        <w:t xml:space="preserve"> </w:t>
      </w:r>
    </w:p>
    <w:p w14:paraId="0A8E8CEC" w14:textId="77777777" w:rsidR="00C449F3" w:rsidRPr="00EE7304" w:rsidRDefault="00C449F3" w:rsidP="002C5DCC">
      <w:pPr>
        <w:pStyle w:val="Rubrik3"/>
        <w:rPr>
          <w:szCs w:val="20"/>
          <w:lang w:eastAsia="en-US"/>
        </w:rPr>
      </w:pPr>
      <w:bookmarkStart w:id="8" w:name="_Toc418855050"/>
      <w:r w:rsidRPr="00E10EE7">
        <w:t>Vårmötet</w:t>
      </w:r>
      <w:r w:rsidR="00B766B6">
        <w:t>/Nordiska mötet</w:t>
      </w:r>
      <w:bookmarkEnd w:id="8"/>
    </w:p>
    <w:p w14:paraId="19C0EFE9" w14:textId="27AD2F44" w:rsidR="005C4B6A" w:rsidRDefault="005C4B6A" w:rsidP="005C4B6A">
      <w:bookmarkStart w:id="9" w:name="_Toc418855052"/>
      <w:r>
        <w:t xml:space="preserve">Klinisk Kemi </w:t>
      </w:r>
      <w:r w:rsidR="000877B5">
        <w:t>Uppland</w:t>
      </w:r>
      <w:r w:rsidR="00061069">
        <w:t xml:space="preserve"> </w:t>
      </w:r>
      <w:r>
        <w:t>organiserade 201</w:t>
      </w:r>
      <w:r w:rsidR="000877B5">
        <w:t>8</w:t>
      </w:r>
      <w:r>
        <w:t xml:space="preserve"> års Vårmöte</w:t>
      </w:r>
      <w:r w:rsidR="00AC0498">
        <w:t xml:space="preserve"> i Klinisk Kemi</w:t>
      </w:r>
      <w:r w:rsidR="00061069">
        <w:t xml:space="preserve"> i </w:t>
      </w:r>
      <w:r w:rsidR="000877B5">
        <w:t>Uppsala</w:t>
      </w:r>
      <w:r w:rsidR="00031315">
        <w:t xml:space="preserve"> 24 – 26 april </w:t>
      </w:r>
      <w:r>
        <w:t xml:space="preserve">som var mycket lyckat. Det vetenskapliga programmet och en omfattande posterutställning visade att forskningen och framstegen inom Klinisk Kemi är mycket </w:t>
      </w:r>
      <w:r>
        <w:lastRenderedPageBreak/>
        <w:t xml:space="preserve">framgångsrik. Ett </w:t>
      </w:r>
      <w:r w:rsidR="004F1375">
        <w:t>fin</w:t>
      </w:r>
      <w:r>
        <w:t>t vårväder bidrog till en fin vetenskaplig upplevelse och en bra plattform för kollegor att träffas.</w:t>
      </w:r>
    </w:p>
    <w:p w14:paraId="19C07DA3" w14:textId="0DD55AA0" w:rsidR="00061069" w:rsidRDefault="004F1375" w:rsidP="004F1375">
      <w:r>
        <w:t xml:space="preserve">Det 36e </w:t>
      </w:r>
      <w:r w:rsidR="00061069">
        <w:t xml:space="preserve">Nordiska mötet </w:t>
      </w:r>
      <w:r>
        <w:t xml:space="preserve">hölls i Helsingfors </w:t>
      </w:r>
      <w:r w:rsidR="00061069">
        <w:t>1</w:t>
      </w:r>
      <w:r>
        <w:t>2</w:t>
      </w:r>
      <w:r w:rsidR="00CA5E9D">
        <w:t xml:space="preserve"> – 15 </w:t>
      </w:r>
      <w:r w:rsidR="00061069">
        <w:t xml:space="preserve">juni. Mötet samlade </w:t>
      </w:r>
      <w:r>
        <w:t>4</w:t>
      </w:r>
      <w:r w:rsidR="00CD2475">
        <w:t>55</w:t>
      </w:r>
      <w:r w:rsidR="00061069">
        <w:t xml:space="preserve"> delegater.</w:t>
      </w:r>
      <w:r w:rsidR="001D7CBE" w:rsidRPr="001D7CBE">
        <w:t xml:space="preserve"> </w:t>
      </w:r>
      <w:r w:rsidR="001D7CBE">
        <w:t>Ekonomin gick</w:t>
      </w:r>
      <w:r w:rsidR="001D7CBE" w:rsidRPr="001D7CBE">
        <w:t xml:space="preserve"> jämnt</w:t>
      </w:r>
      <w:r w:rsidR="001D7CBE">
        <w:t xml:space="preserve"> ut</w:t>
      </w:r>
      <w:r w:rsidR="001D7CBE" w:rsidRPr="001D7CBE">
        <w:t xml:space="preserve"> </w:t>
      </w:r>
      <w:r w:rsidR="001D7CBE">
        <w:t>(</w:t>
      </w:r>
      <w:r w:rsidR="001D7CBE" w:rsidRPr="001D7CBE">
        <w:t xml:space="preserve">med lite support från Vetenskapliga </w:t>
      </w:r>
      <w:r w:rsidR="001D7CBE">
        <w:t>samfundens delegation)</w:t>
      </w:r>
      <w:r w:rsidR="001D7CBE" w:rsidRPr="001D7CBE">
        <w:t>.</w:t>
      </w:r>
      <w:r w:rsidR="00C80141">
        <w:t xml:space="preserve"> </w:t>
      </w:r>
      <w:r w:rsidR="00C80141" w:rsidRPr="00C80141">
        <w:t>Kongressen var mycket välorganiserad och sessionerna var av hög vetenskaplig kvalitet</w:t>
      </w:r>
      <w:r w:rsidR="001D7CBE">
        <w:t xml:space="preserve"> med bemärkta talare (t ex Maurizio Ferrari,</w:t>
      </w:r>
      <w:r w:rsidR="001D7CBE" w:rsidRPr="001D7CBE">
        <w:t xml:space="preserve"> Graham </w:t>
      </w:r>
      <w:proofErr w:type="spellStart"/>
      <w:r w:rsidR="001D7CBE" w:rsidRPr="001D7CBE">
        <w:t>Beastall</w:t>
      </w:r>
      <w:proofErr w:type="spellEnd"/>
      <w:r w:rsidR="001D7CBE">
        <w:t xml:space="preserve">, Nader </w:t>
      </w:r>
      <w:proofErr w:type="spellStart"/>
      <w:r w:rsidR="001D7CBE">
        <w:t>Rafai</w:t>
      </w:r>
      <w:proofErr w:type="spellEnd"/>
      <w:r w:rsidR="001D7CBE">
        <w:t>)</w:t>
      </w:r>
      <w:r w:rsidR="001D7CBE" w:rsidRPr="001D7CBE">
        <w:t>. ”</w:t>
      </w:r>
      <w:proofErr w:type="spellStart"/>
      <w:r w:rsidR="001D7CBE" w:rsidRPr="001D7CBE">
        <w:t>Scientific</w:t>
      </w:r>
      <w:proofErr w:type="spellEnd"/>
      <w:r w:rsidR="001D7CBE" w:rsidRPr="001D7CBE">
        <w:t xml:space="preserve"> </w:t>
      </w:r>
      <w:proofErr w:type="spellStart"/>
      <w:r w:rsidR="001D7CBE" w:rsidRPr="001D7CBE">
        <w:t>content</w:t>
      </w:r>
      <w:proofErr w:type="spellEnd"/>
      <w:r w:rsidR="001D7CBE" w:rsidRPr="001D7CBE">
        <w:t>” och ”</w:t>
      </w:r>
      <w:proofErr w:type="spellStart"/>
      <w:r w:rsidR="001D7CBE" w:rsidRPr="001D7CBE">
        <w:t>Plenaries</w:t>
      </w:r>
      <w:proofErr w:type="spellEnd"/>
      <w:r w:rsidR="001D7CBE" w:rsidRPr="001D7CBE">
        <w:t>” fick bra värdering (ca 80 % gav 4-5 i skalan 1-5) och 95 % gav 3-5 , 70 % 4-5, för ”</w:t>
      </w:r>
      <w:proofErr w:type="spellStart"/>
      <w:r w:rsidR="001D7CBE" w:rsidRPr="001D7CBE">
        <w:t>value</w:t>
      </w:r>
      <w:proofErr w:type="spellEnd"/>
      <w:r w:rsidR="001D7CBE" w:rsidRPr="001D7CBE">
        <w:t xml:space="preserve"> for </w:t>
      </w:r>
      <w:proofErr w:type="spellStart"/>
      <w:r w:rsidR="001D7CBE" w:rsidRPr="001D7CBE">
        <w:t>money</w:t>
      </w:r>
      <w:proofErr w:type="spellEnd"/>
      <w:r w:rsidR="001D7CBE" w:rsidRPr="001D7CBE">
        <w:t>”.</w:t>
      </w:r>
      <w:r w:rsidR="00061069" w:rsidRPr="001D7CBE">
        <w:t xml:space="preserve"> </w:t>
      </w:r>
      <w:r w:rsidR="00061069">
        <w:t>I en av programpunkterna diskuterades samarbetet mellan de olika nordiska specialistföreningarna i klinisk kemi.</w:t>
      </w:r>
      <w:r>
        <w:t xml:space="preserve"> Per Bjellerup</w:t>
      </w:r>
      <w:r w:rsidR="00061069">
        <w:t xml:space="preserve"> deltog </w:t>
      </w:r>
      <w:r w:rsidR="00C05A58">
        <w:t>som representant för</w:t>
      </w:r>
      <w:r w:rsidR="00061069">
        <w:t xml:space="preserve"> SFKK.</w:t>
      </w:r>
      <w:r>
        <w:t xml:space="preserve"> Tyvärr fick Inga </w:t>
      </w:r>
      <w:proofErr w:type="spellStart"/>
      <w:r>
        <w:t>Zelvyté</w:t>
      </w:r>
      <w:proofErr w:type="spellEnd"/>
      <w:r>
        <w:t xml:space="preserve">, som skulle representera </w:t>
      </w:r>
      <w:proofErr w:type="spellStart"/>
      <w:r>
        <w:t>SFKK:s</w:t>
      </w:r>
      <w:proofErr w:type="spellEnd"/>
      <w:r>
        <w:t xml:space="preserve"> styrelse i </w:t>
      </w:r>
      <w:proofErr w:type="spellStart"/>
      <w:r>
        <w:t>st</w:t>
      </w:r>
      <w:proofErr w:type="spellEnd"/>
      <w:r>
        <w:t xml:space="preserve"> f ordföranden, förhinder med kort notis och kunde inte medverka eller sätta annan i sitt ställe. Enligt våra finska kollegor gick mötet nätt och jämnt ihop ekonomiskt.</w:t>
      </w:r>
    </w:p>
    <w:p w14:paraId="08A08E57" w14:textId="77777777" w:rsidR="000B2C27" w:rsidRDefault="000B2C27" w:rsidP="005C4B6A"/>
    <w:p w14:paraId="128154F5" w14:textId="77777777" w:rsidR="000B2C27" w:rsidRDefault="000B2C27" w:rsidP="005C4B6A"/>
    <w:p w14:paraId="06A4FB12" w14:textId="4E79F4D0" w:rsidR="000B2C27" w:rsidRDefault="000B2C27" w:rsidP="000B2C27">
      <w:pPr>
        <w:rPr>
          <w:b/>
        </w:rPr>
      </w:pPr>
      <w:r w:rsidRPr="00AD086B">
        <w:rPr>
          <w:b/>
        </w:rPr>
        <w:t>NATIONELL STUDIEREKTOR FÖR KLINISK KEMI</w:t>
      </w:r>
    </w:p>
    <w:p w14:paraId="045F1815" w14:textId="4295CB6E" w:rsidR="000B2C27" w:rsidRDefault="006B5E13" w:rsidP="000B2C27">
      <w:proofErr w:type="spellStart"/>
      <w:r>
        <w:t>SFKK:s</w:t>
      </w:r>
      <w:proofErr w:type="spellEnd"/>
      <w:r>
        <w:t xml:space="preserve"> </w:t>
      </w:r>
      <w:r w:rsidR="000B2C27">
        <w:t xml:space="preserve">studierektor är Niklas Bark, som till vardags är överläkare på Karolinska Universitetssjukhuset. Niklas är också styrelsemedlem i SFKK sedan </w:t>
      </w:r>
      <w:r>
        <w:t>4</w:t>
      </w:r>
      <w:r w:rsidR="000B2C27">
        <w:t xml:space="preserve"> år.</w:t>
      </w:r>
    </w:p>
    <w:p w14:paraId="4F2B9E12" w14:textId="77777777" w:rsidR="00193EE0" w:rsidRDefault="00193EE0" w:rsidP="000B2C27"/>
    <w:p w14:paraId="69437C30" w14:textId="77777777" w:rsidR="00665C30" w:rsidRDefault="00665C30" w:rsidP="000B2C27">
      <w:pPr>
        <w:rPr>
          <w:b/>
        </w:rPr>
      </w:pPr>
    </w:p>
    <w:p w14:paraId="575BEB19" w14:textId="7BF279AF" w:rsidR="004F6122" w:rsidRDefault="004F6122" w:rsidP="000B2C27">
      <w:pPr>
        <w:rPr>
          <w:b/>
        </w:rPr>
      </w:pPr>
      <w:r>
        <w:rPr>
          <w:b/>
        </w:rPr>
        <w:t xml:space="preserve">Planerade </w:t>
      </w:r>
      <w:r w:rsidRPr="004F6122">
        <w:rPr>
          <w:b/>
        </w:rPr>
        <w:t>möten</w:t>
      </w:r>
      <w:r w:rsidR="00665C30">
        <w:rPr>
          <w:b/>
        </w:rPr>
        <w:t xml:space="preserve"> i klinisk kemi</w:t>
      </w:r>
    </w:p>
    <w:p w14:paraId="7C571570" w14:textId="77777777" w:rsidR="00C82B80" w:rsidRPr="004F6122" w:rsidRDefault="00C82B80" w:rsidP="000B2C27">
      <w:pPr>
        <w:rPr>
          <w:b/>
        </w:rPr>
      </w:pPr>
    </w:p>
    <w:p w14:paraId="33DE7774" w14:textId="77777777" w:rsidR="004F6122" w:rsidRDefault="004F6122" w:rsidP="004F6122">
      <w:r>
        <w:t xml:space="preserve">NORDISKA </w:t>
      </w:r>
    </w:p>
    <w:p w14:paraId="78996A17" w14:textId="55759C93" w:rsidR="004F6122" w:rsidRPr="00050EB1" w:rsidRDefault="004F6122" w:rsidP="004F6122">
      <w:r w:rsidRPr="00050EB1">
        <w:t>20</w:t>
      </w:r>
      <w:r w:rsidR="006B5E13" w:rsidRPr="00050EB1">
        <w:t>20</w:t>
      </w:r>
      <w:r w:rsidRPr="00050EB1">
        <w:t xml:space="preserve">, </w:t>
      </w:r>
      <w:r w:rsidR="006B5E13" w:rsidRPr="00050EB1">
        <w:t>Trondheim</w:t>
      </w:r>
      <w:r w:rsidRPr="00050EB1">
        <w:t>,</w:t>
      </w:r>
      <w:r w:rsidR="00031315" w:rsidRPr="00050EB1">
        <w:t xml:space="preserve"> Norge,</w:t>
      </w:r>
      <w:r w:rsidRPr="00050EB1">
        <w:t xml:space="preserve"> </w:t>
      </w:r>
      <w:r w:rsidR="00031315" w:rsidRPr="00050EB1">
        <w:t xml:space="preserve">9 – </w:t>
      </w:r>
      <w:r w:rsidRPr="00050EB1">
        <w:t>1</w:t>
      </w:r>
      <w:r w:rsidR="00061069" w:rsidRPr="00050EB1">
        <w:t>2</w:t>
      </w:r>
      <w:r w:rsidRPr="00050EB1">
        <w:t xml:space="preserve"> juni</w:t>
      </w:r>
      <w:r w:rsidR="00924755" w:rsidRPr="00050EB1">
        <w:t xml:space="preserve"> </w:t>
      </w:r>
      <w:r w:rsidR="00924755" w:rsidRPr="009C283F">
        <w:t xml:space="preserve">– </w:t>
      </w:r>
      <w:r w:rsidR="009C283F">
        <w:t xml:space="preserve">den </w:t>
      </w:r>
      <w:r w:rsidR="00924755" w:rsidRPr="009C283F">
        <w:t>nor</w:t>
      </w:r>
      <w:r w:rsidR="009C283F">
        <w:t>ska föreningen</w:t>
      </w:r>
      <w:r w:rsidR="00924755" w:rsidRPr="009C283F">
        <w:t xml:space="preserve"> oroar sig för att mötet kan </w:t>
      </w:r>
      <w:r w:rsidR="009C283F">
        <w:t xml:space="preserve">komma att </w:t>
      </w:r>
      <w:r w:rsidR="00924755" w:rsidRPr="009C283F">
        <w:t>gå med förlust!</w:t>
      </w:r>
    </w:p>
    <w:p w14:paraId="3087E31A" w14:textId="77777777" w:rsidR="00A33E44" w:rsidRDefault="00A33E44" w:rsidP="004F6122"/>
    <w:p w14:paraId="682021E7" w14:textId="4CA5796D" w:rsidR="004F6122" w:rsidRDefault="004F6122" w:rsidP="004F6122">
      <w:r>
        <w:t>SVENSKA VÅRMÖTEN</w:t>
      </w:r>
    </w:p>
    <w:p w14:paraId="33C1835E" w14:textId="63774CDB" w:rsidR="004F6122" w:rsidRDefault="004F6122" w:rsidP="004F6122">
      <w:r>
        <w:t>201</w:t>
      </w:r>
      <w:r w:rsidR="00031315">
        <w:t>9</w:t>
      </w:r>
      <w:r>
        <w:t xml:space="preserve">, </w:t>
      </w:r>
      <w:r w:rsidR="00031315">
        <w:t xml:space="preserve">Västerås – ett </w:t>
      </w:r>
      <w:proofErr w:type="spellStart"/>
      <w:r w:rsidR="00031315">
        <w:t>Höstamöte</w:t>
      </w:r>
      <w:proofErr w:type="spellEnd"/>
      <w:r w:rsidR="00031315">
        <w:t xml:space="preserve"> 10 – 12 september </w:t>
      </w:r>
      <w:proofErr w:type="spellStart"/>
      <w:r w:rsidR="00A13638">
        <w:t>pga</w:t>
      </w:r>
      <w:proofErr w:type="spellEnd"/>
      <w:r w:rsidR="00A13638">
        <w:t xml:space="preserve"> EFLM möte i Barcelona</w:t>
      </w:r>
    </w:p>
    <w:p w14:paraId="21D98EEF" w14:textId="52DF2445" w:rsidR="004F6122" w:rsidRDefault="004F6122" w:rsidP="004F6122">
      <w:r>
        <w:t>20</w:t>
      </w:r>
      <w:r w:rsidR="00031315">
        <w:t>20</w:t>
      </w:r>
      <w:r>
        <w:t xml:space="preserve">, </w:t>
      </w:r>
      <w:r w:rsidR="00031315">
        <w:t>Umeå</w:t>
      </w:r>
      <w:r w:rsidR="00A33E44">
        <w:t xml:space="preserve">, </w:t>
      </w:r>
      <w:r w:rsidR="00E05D11">
        <w:t>1</w:t>
      </w:r>
      <w:r w:rsidR="00A33E44">
        <w:t>2</w:t>
      </w:r>
      <w:r w:rsidR="00E05D11">
        <w:t xml:space="preserve"> – 1</w:t>
      </w:r>
      <w:r w:rsidR="00A33E44">
        <w:t>4</w:t>
      </w:r>
      <w:r w:rsidR="00E05D11">
        <w:t xml:space="preserve"> maj</w:t>
      </w:r>
    </w:p>
    <w:p w14:paraId="324D1BE0" w14:textId="472A4FB6" w:rsidR="004F6122" w:rsidRDefault="004F6122" w:rsidP="004F6122">
      <w:r>
        <w:t>20</w:t>
      </w:r>
      <w:r w:rsidR="00E05D11">
        <w:t>2</w:t>
      </w:r>
      <w:r>
        <w:t xml:space="preserve">1, </w:t>
      </w:r>
      <w:r w:rsidR="00AC0498">
        <w:t xml:space="preserve">Göteborg 27 – 29 april </w:t>
      </w:r>
    </w:p>
    <w:p w14:paraId="53332AEE" w14:textId="7CD27CB0" w:rsidR="004F6122" w:rsidRDefault="004F6122" w:rsidP="004F6122">
      <w:r>
        <w:t>20</w:t>
      </w:r>
      <w:r w:rsidR="00A33E44">
        <w:t>2</w:t>
      </w:r>
      <w:r w:rsidR="00E05D11">
        <w:t>2</w:t>
      </w:r>
      <w:r>
        <w:t>,</w:t>
      </w:r>
      <w:r w:rsidR="00E05D11">
        <w:t xml:space="preserve"> </w:t>
      </w:r>
      <w:r w:rsidR="00AC0498">
        <w:t xml:space="preserve">Ryhov, Jönköping </w:t>
      </w:r>
    </w:p>
    <w:p w14:paraId="6D02BC08" w14:textId="77777777" w:rsidR="00193EE0" w:rsidRDefault="00193EE0" w:rsidP="000B2C27"/>
    <w:p w14:paraId="1CF47B5D" w14:textId="77777777" w:rsidR="00C449F3" w:rsidRDefault="00C449F3">
      <w:pPr>
        <w:pStyle w:val="Rubrik2"/>
      </w:pPr>
      <w:r>
        <w:t>Nationellt arbete och kontakter</w:t>
      </w:r>
      <w:bookmarkEnd w:id="9"/>
      <w:r>
        <w:t xml:space="preserve"> </w:t>
      </w:r>
    </w:p>
    <w:p w14:paraId="6A2D6D62" w14:textId="0A83D013" w:rsidR="007B2503" w:rsidRDefault="007B2503" w:rsidP="007B2503"/>
    <w:p w14:paraId="7DD21901" w14:textId="79BA5614" w:rsidR="00A13638" w:rsidRPr="00073B07" w:rsidRDefault="00073B07" w:rsidP="007B2503">
      <w:pPr>
        <w:rPr>
          <w:b/>
        </w:rPr>
      </w:pPr>
      <w:r w:rsidRPr="00073B07">
        <w:rPr>
          <w:b/>
        </w:rPr>
        <w:t>SWEDAC</w:t>
      </w:r>
    </w:p>
    <w:p w14:paraId="246A62FF" w14:textId="1726C30B" w:rsidR="00332878" w:rsidRPr="00032FF6" w:rsidRDefault="00073B07">
      <w:proofErr w:type="spellStart"/>
      <w:r w:rsidRPr="00032FF6">
        <w:t>SFKK:s</w:t>
      </w:r>
      <w:proofErr w:type="spellEnd"/>
      <w:r w:rsidRPr="00032FF6">
        <w:t xml:space="preserve"> styrelse beslöt att kontakta SWEDAC och få till stånd ett möte angående </w:t>
      </w:r>
      <w:proofErr w:type="spellStart"/>
      <w:r w:rsidRPr="00032FF6">
        <w:t>SWEDAC:s</w:t>
      </w:r>
      <w:proofErr w:type="spellEnd"/>
      <w:r w:rsidRPr="00032FF6">
        <w:t xml:space="preserve"> inspektioner a laboratorier. Styrelsen hade blivit uppmärksammad från många och olika sjukhus att </w:t>
      </w:r>
      <w:proofErr w:type="spellStart"/>
      <w:r w:rsidRPr="00032FF6">
        <w:t>SWEDAC:s</w:t>
      </w:r>
      <w:proofErr w:type="spellEnd"/>
      <w:r w:rsidRPr="00032FF6">
        <w:t xml:space="preserve"> inspektioner var </w:t>
      </w:r>
      <w:r w:rsidR="00EF4016" w:rsidRPr="00032FF6">
        <w:t>otillfredsställande</w:t>
      </w:r>
      <w:r w:rsidRPr="00032FF6">
        <w:t xml:space="preserve">, att inspektörerna grävde ner sig i petitesser och verkade kritisera för kritiserandes egen skull. Johan Skogö förmedlade kontakten med SWEDAC och ett möte till våren planerades. (Mötet hölls </w:t>
      </w:r>
      <w:r w:rsidR="00032FF6" w:rsidRPr="00032FF6">
        <w:t xml:space="preserve">i en kamratlig och förtrolig anda den 1:a april 2019 i SLS hus i Sthlm – detaljerad rapport följer i </w:t>
      </w:r>
      <w:r w:rsidR="00665C30">
        <w:t>verksamhets</w:t>
      </w:r>
      <w:r w:rsidR="00EF4016" w:rsidRPr="00032FF6">
        <w:t>berättelsen</w:t>
      </w:r>
      <w:r w:rsidR="00032FF6" w:rsidRPr="00032FF6">
        <w:t xml:space="preserve"> för 2019.)</w:t>
      </w:r>
    </w:p>
    <w:p w14:paraId="05B9846E" w14:textId="50502819" w:rsidR="00073B07" w:rsidRDefault="00073B07">
      <w:pPr>
        <w:rPr>
          <w:color w:val="FF0000"/>
        </w:rPr>
      </w:pPr>
    </w:p>
    <w:p w14:paraId="2A73E911" w14:textId="77777777" w:rsidR="00073B07" w:rsidRPr="00B766B6" w:rsidRDefault="00073B07">
      <w:pPr>
        <w:rPr>
          <w:color w:val="FF0000"/>
        </w:rPr>
      </w:pPr>
    </w:p>
    <w:p w14:paraId="206483F7" w14:textId="77777777" w:rsidR="00C00760" w:rsidRPr="00C00760" w:rsidRDefault="00C00760" w:rsidP="00C00760">
      <w:pPr>
        <w:rPr>
          <w:b/>
        </w:rPr>
      </w:pPr>
      <w:r w:rsidRPr="00C00760">
        <w:rPr>
          <w:b/>
        </w:rPr>
        <w:t xml:space="preserve">Aktiviteter riktade mot allmänheten: </w:t>
      </w:r>
    </w:p>
    <w:p w14:paraId="4B275E77" w14:textId="389B6AF4" w:rsidR="00B46A23" w:rsidRDefault="00C00760" w:rsidP="00C00760">
      <w:r>
        <w:t>De senaste åren pågår aktiviteter i flera landsting och regioner i landet att göra patientjournalen inklusive laboratorieresultat tillgängliga direkt för patienten i form av s.k. e-Journal via internet. Detta leder till en snabbt ökande tillgång för patienter direkt till sina laboratorieresultat, något som i grunden leder till mer välinformerade patienter men där det också kan finnas risk för lekmannens feltolkning. En välanvänd källa till hälso- och sjukvårdsinformation på internet i Sverige är idag www.1177.se (Vårdguiden) där också viss information beträffande laboratorieanalyser finns. I dagsläget finns dock endast ett mindre antal artiklar dedikerade till laboratorieanalyser.</w:t>
      </w:r>
      <w:r w:rsidR="006B36CB">
        <w:t xml:space="preserve"> </w:t>
      </w:r>
      <w:r w:rsidR="00A33E44">
        <w:t xml:space="preserve">Arbetet med 1177 lades ned efter flera års fruktlöst arbete. Istället har styrelsen inriktat sig på att få ut denna information via Internetmedicin, vilket har visat sig framgångsrikt. </w:t>
      </w:r>
      <w:r w:rsidR="00A13638">
        <w:t xml:space="preserve">Under </w:t>
      </w:r>
      <w:proofErr w:type="spellStart"/>
      <w:r w:rsidR="00A13638">
        <w:t>SFKK:s</w:t>
      </w:r>
      <w:proofErr w:type="spellEnd"/>
      <w:r w:rsidR="00A13638">
        <w:t xml:space="preserve"> banér har 3 vinjetter </w:t>
      </w:r>
      <w:r w:rsidR="00F512FF">
        <w:t>påbörjats</w:t>
      </w:r>
      <w:r w:rsidR="00A13638">
        <w:t xml:space="preserve"> av ST-läkare för Internet</w:t>
      </w:r>
      <w:r w:rsidR="00277E53">
        <w:t>m</w:t>
      </w:r>
      <w:r w:rsidR="00A13638">
        <w:t xml:space="preserve">edicin: </w:t>
      </w:r>
      <w:proofErr w:type="spellStart"/>
      <w:r w:rsidR="00A13638">
        <w:t>Troponin</w:t>
      </w:r>
      <w:proofErr w:type="spellEnd"/>
      <w:r w:rsidR="00A13638">
        <w:t xml:space="preserve">, </w:t>
      </w:r>
      <w:proofErr w:type="spellStart"/>
      <w:r w:rsidR="00A13638">
        <w:t>Bilirubin</w:t>
      </w:r>
      <w:proofErr w:type="spellEnd"/>
      <w:r w:rsidR="00A13638">
        <w:t xml:space="preserve"> och Kolesterol</w:t>
      </w:r>
      <w:r w:rsidR="00F512FF">
        <w:t xml:space="preserve"> (publicerade under 2019, v g se nästa årsberättelse)</w:t>
      </w:r>
      <w:r w:rsidR="00A13638">
        <w:t xml:space="preserve">. </w:t>
      </w:r>
      <w:r w:rsidR="00A33E44">
        <w:t xml:space="preserve">Vi </w:t>
      </w:r>
      <w:r w:rsidR="00A13638">
        <w:t xml:space="preserve">kommer att fortsätta </w:t>
      </w:r>
      <w:r w:rsidR="00A33E44">
        <w:t xml:space="preserve">att </w:t>
      </w:r>
      <w:r w:rsidR="00A13638">
        <w:t>driva</w:t>
      </w:r>
      <w:r w:rsidR="00A33E44">
        <w:t xml:space="preserve"> detta arbete. </w:t>
      </w:r>
    </w:p>
    <w:p w14:paraId="405FDCDD" w14:textId="68B0DBFC" w:rsidR="00C05A58" w:rsidRDefault="00C05A58" w:rsidP="00C00760"/>
    <w:p w14:paraId="5D158711" w14:textId="3D9C02F5" w:rsidR="00A95CCF" w:rsidRPr="00924755" w:rsidRDefault="00665C30">
      <w:pPr>
        <w:rPr>
          <w:color w:val="7030A0"/>
        </w:rPr>
      </w:pPr>
      <w:r>
        <w:rPr>
          <w:b/>
          <w:color w:val="C00000"/>
        </w:rPr>
        <w:t xml:space="preserve"> </w:t>
      </w:r>
    </w:p>
    <w:p w14:paraId="1DEB75E3" w14:textId="17B6221C" w:rsidR="00C449F3" w:rsidRDefault="00C449F3">
      <w:pPr>
        <w:pStyle w:val="Rubrik2"/>
      </w:pPr>
      <w:bookmarkStart w:id="10" w:name="_Toc418855053"/>
      <w:r>
        <w:t>ST-verksamhet</w:t>
      </w:r>
      <w:bookmarkEnd w:id="10"/>
      <w:r>
        <w:t xml:space="preserve"> </w:t>
      </w:r>
    </w:p>
    <w:p w14:paraId="74A47964" w14:textId="77777777" w:rsidR="00C8717A" w:rsidRPr="00C8717A" w:rsidRDefault="00C8717A" w:rsidP="00C8717A">
      <w:bookmarkStart w:id="11" w:name="_Toc319584920"/>
    </w:p>
    <w:p w14:paraId="64D1EC82" w14:textId="77777777" w:rsidR="00C8717A" w:rsidRPr="00C8717A" w:rsidRDefault="00C8717A" w:rsidP="00C8717A">
      <w:r w:rsidRPr="00C8717A">
        <w:t xml:space="preserve">Baserat på ST-läkarnas egen rapportering till ST-studierektorn tillkom det under 2018 10 nya ST-läkare och under samma period fick 7 ST-läkare specialistbevis. Vid 2018 års utgång hade vi 41 ST-läkare, med en mediantid sedan ST-start på ca 34 månader. Av dessa följde 18 </w:t>
      </w:r>
      <w:proofErr w:type="spellStart"/>
      <w:r w:rsidRPr="00C8717A">
        <w:t>st</w:t>
      </w:r>
      <w:proofErr w:type="spellEnd"/>
      <w:r w:rsidRPr="00C8717A">
        <w:t xml:space="preserve"> målbeskrivningen SOSFS 2008:17 och 26 </w:t>
      </w:r>
      <w:proofErr w:type="spellStart"/>
      <w:r w:rsidRPr="00C8717A">
        <w:t>st</w:t>
      </w:r>
      <w:proofErr w:type="spellEnd"/>
      <w:r w:rsidRPr="00C8717A">
        <w:t xml:space="preserve"> målbeskrivningen SOSFS 2015:8.</w:t>
      </w:r>
    </w:p>
    <w:p w14:paraId="646B28BE" w14:textId="77777777" w:rsidR="00C8717A" w:rsidRPr="00C8717A" w:rsidRDefault="00C8717A" w:rsidP="00C8717A">
      <w:pPr>
        <w:rPr>
          <w:b/>
          <w:bCs/>
        </w:rPr>
      </w:pPr>
    </w:p>
    <w:p w14:paraId="7E06E1FA" w14:textId="77777777" w:rsidR="00C8717A" w:rsidRPr="00C8717A" w:rsidRDefault="00C8717A" w:rsidP="00C8717A">
      <w:pPr>
        <w:rPr>
          <w:i/>
        </w:rPr>
      </w:pPr>
      <w:r w:rsidRPr="00C8717A">
        <w:t>Det genomfördes en ST-kurs under 2018, Kvalitetssäkring och statistik inom laboratoriemedicin, Anders Kallner, Stockholm. Utöver denna gavs en mindre kurs om upphandling och juridik i samband med vårmötet i Uppsala.</w:t>
      </w:r>
    </w:p>
    <w:p w14:paraId="2B9F9F0B" w14:textId="77777777" w:rsidR="002F0AC8" w:rsidRPr="00C8717A" w:rsidRDefault="002F0AC8" w:rsidP="002F0AC8"/>
    <w:bookmarkEnd w:id="11"/>
    <w:p w14:paraId="25A53C18" w14:textId="701F16E9" w:rsidR="00C449F3" w:rsidRDefault="00C449F3"/>
    <w:p w14:paraId="73BED80F" w14:textId="77777777" w:rsidR="00C8717A" w:rsidRDefault="00C8717A"/>
    <w:p w14:paraId="4EFF290E" w14:textId="77777777" w:rsidR="00C449F3" w:rsidRPr="00DE29DE" w:rsidRDefault="00C449F3" w:rsidP="00DE29DE">
      <w:pPr>
        <w:pStyle w:val="Rubrik2"/>
      </w:pPr>
      <w:bookmarkStart w:id="12" w:name="_Toc418855055"/>
      <w:r w:rsidRPr="00DE29DE">
        <w:t>Internationellt arbete och kontakter</w:t>
      </w:r>
      <w:bookmarkEnd w:id="12"/>
      <w:r w:rsidRPr="00DE29DE">
        <w:t xml:space="preserve"> </w:t>
      </w:r>
    </w:p>
    <w:p w14:paraId="2DD6CABD" w14:textId="77777777" w:rsidR="002C6F1B" w:rsidRDefault="002C6F1B" w:rsidP="002C6F1B"/>
    <w:p w14:paraId="242C8788" w14:textId="77777777" w:rsidR="002C6F1B" w:rsidRPr="00EE7304" w:rsidRDefault="002C6F1B" w:rsidP="004F4175">
      <w:pPr>
        <w:pStyle w:val="Rubrik3"/>
      </w:pPr>
      <w:bookmarkStart w:id="13" w:name="_Toc418855056"/>
      <w:r w:rsidRPr="00EE7304">
        <w:t>NFKK</w:t>
      </w:r>
      <w:bookmarkEnd w:id="13"/>
    </w:p>
    <w:p w14:paraId="5278BE5A" w14:textId="477C90E6" w:rsidR="001361E5" w:rsidRPr="001361E5" w:rsidRDefault="002C6F1B" w:rsidP="001361E5">
      <w:r w:rsidRPr="00306753">
        <w:t>Den nordiska föreningen är en paraplyorganisation för de natio</w:t>
      </w:r>
      <w:r w:rsidR="00C82FC9">
        <w:t>nella organisationerna i Norden</w:t>
      </w:r>
      <w:r w:rsidRPr="00306753">
        <w:t xml:space="preserve">. </w:t>
      </w:r>
      <w:r w:rsidR="00C82FC9">
        <w:t>Per Bjellerup</w:t>
      </w:r>
      <w:r w:rsidR="005766EB" w:rsidRPr="005766EB">
        <w:t xml:space="preserve">, som nationell representant, </w:t>
      </w:r>
      <w:r w:rsidR="00C82FC9">
        <w:t xml:space="preserve">och </w:t>
      </w:r>
      <w:r w:rsidR="00671B42">
        <w:t xml:space="preserve">Lars </w:t>
      </w:r>
      <w:proofErr w:type="spellStart"/>
      <w:r w:rsidR="00671B42">
        <w:t>Breimer</w:t>
      </w:r>
      <w:proofErr w:type="spellEnd"/>
      <w:r w:rsidR="00671B42">
        <w:t xml:space="preserve">, som </w:t>
      </w:r>
      <w:proofErr w:type="spellStart"/>
      <w:r w:rsidR="00671B42">
        <w:t>SFKK:s</w:t>
      </w:r>
      <w:proofErr w:type="spellEnd"/>
      <w:r w:rsidR="00671B42">
        <w:t xml:space="preserve"> ordförande, </w:t>
      </w:r>
      <w:r w:rsidR="00C82FC9">
        <w:t>har su</w:t>
      </w:r>
      <w:r w:rsidR="00213644">
        <w:t xml:space="preserve">ttit i </w:t>
      </w:r>
      <w:proofErr w:type="spellStart"/>
      <w:r w:rsidR="00213644">
        <w:t>NFKKs</w:t>
      </w:r>
      <w:proofErr w:type="spellEnd"/>
      <w:r w:rsidR="00213644">
        <w:t xml:space="preserve"> styrelse under 201</w:t>
      </w:r>
      <w:r w:rsidR="00671B42">
        <w:t>8</w:t>
      </w:r>
      <w:r w:rsidR="00C82FC9">
        <w:t xml:space="preserve">. </w:t>
      </w:r>
      <w:r w:rsidR="001361E5" w:rsidRPr="001361E5">
        <w:t xml:space="preserve">Styrelsen har träffats vid två </w:t>
      </w:r>
      <w:r w:rsidR="001361E5" w:rsidRPr="001361E5">
        <w:lastRenderedPageBreak/>
        <w:t xml:space="preserve">tillfällen, dels vid den Nordiska Kongressen i Helsingfors i juni och dels i Malmö i september. Mötet i Helsingfors var ett kortare konstituerande möte då Henrik Jørgensen från Danmark tillträdde som ny ordförande. Mötet i Malmö, som hölls i Turning Torso, var ett sedvanligt endagsmöte, utmärkt organiserat av Per Bjellerup. </w:t>
      </w:r>
      <w:r w:rsidR="001361E5" w:rsidRPr="001361E5">
        <w:br/>
      </w:r>
      <w:r w:rsidR="00146B6A" w:rsidRPr="00146B6A">
        <w:t>Två viktiga är</w:t>
      </w:r>
      <w:r w:rsidR="00146B6A">
        <w:t>enden som styrelsen arbetat med</w:t>
      </w:r>
      <w:r w:rsidR="001361E5" w:rsidRPr="001361E5">
        <w:t xml:space="preserve"> har dels varit att</w:t>
      </w:r>
      <w:r w:rsidR="005766EB">
        <w:t xml:space="preserve"> </w:t>
      </w:r>
      <w:r w:rsidR="005766EB" w:rsidRPr="005766EB">
        <w:t xml:space="preserve">stödja att </w:t>
      </w:r>
      <w:r w:rsidR="001361E5" w:rsidRPr="001361E5">
        <w:t xml:space="preserve">det anordnas nordiska kurser för främst våra yngre läkare och dels undersöka möjligheterna att ta fram ersättning för </w:t>
      </w:r>
      <w:r w:rsidR="001361E5" w:rsidRPr="001361E5">
        <w:rPr>
          <w:i/>
        </w:rPr>
        <w:t>Serum X</w:t>
      </w:r>
      <w:r w:rsidR="001361E5" w:rsidRPr="001361E5">
        <w:t xml:space="preserve">, av vilken det nu inte finns så stora mängder kvar av. </w:t>
      </w:r>
    </w:p>
    <w:p w14:paraId="01740452" w14:textId="2C891569" w:rsidR="005766EB" w:rsidRPr="005766EB" w:rsidRDefault="00E327D5" w:rsidP="005766EB">
      <w:r w:rsidRPr="00E327D5">
        <w:t>I oktober anordnades den andra omgången av</w:t>
      </w:r>
      <w:r w:rsidRPr="00E327D5">
        <w:rPr>
          <w:b/>
          <w:bCs/>
        </w:rPr>
        <w:t xml:space="preserve"> </w:t>
      </w:r>
      <w:r w:rsidRPr="00E327D5">
        <w:t xml:space="preserve">den nordiska kursen “The </w:t>
      </w:r>
      <w:proofErr w:type="spellStart"/>
      <w:r w:rsidRPr="00E327D5">
        <w:t>Professional</w:t>
      </w:r>
      <w:proofErr w:type="spellEnd"/>
      <w:r w:rsidRPr="00E327D5">
        <w:t xml:space="preserve"> </w:t>
      </w:r>
      <w:proofErr w:type="spellStart"/>
      <w:r w:rsidRPr="00E327D5">
        <w:t>Role</w:t>
      </w:r>
      <w:proofErr w:type="spellEnd"/>
      <w:r w:rsidRPr="00E327D5">
        <w:t xml:space="preserve"> of a Clinical </w:t>
      </w:r>
      <w:proofErr w:type="spellStart"/>
      <w:r w:rsidRPr="00E327D5">
        <w:t>Biochemist</w:t>
      </w:r>
      <w:proofErr w:type="spellEnd"/>
      <w:r w:rsidRPr="00E327D5">
        <w:t xml:space="preserve"> / </w:t>
      </w:r>
      <w:proofErr w:type="spellStart"/>
      <w:r w:rsidRPr="00E327D5">
        <w:t>Laboratory</w:t>
      </w:r>
      <w:proofErr w:type="spellEnd"/>
      <w:r w:rsidRPr="00E327D5">
        <w:t xml:space="preserve"> </w:t>
      </w:r>
      <w:proofErr w:type="spellStart"/>
      <w:r w:rsidRPr="00E327D5">
        <w:t>Doctor</w:t>
      </w:r>
      <w:proofErr w:type="spellEnd"/>
      <w:r w:rsidRPr="00E327D5">
        <w:t>” i Köpenhamn.  </w:t>
      </w:r>
      <w:r w:rsidR="001361E5">
        <w:t xml:space="preserve">Det är nu bara </w:t>
      </w:r>
      <w:r>
        <w:t>Fin</w:t>
      </w:r>
      <w:r w:rsidR="001361E5" w:rsidRPr="001361E5">
        <w:t xml:space="preserve">land som inte anordnar någon nordisk kurs men under 2019 har styrelsen ambitionen att få fram en sådan. </w:t>
      </w:r>
      <w:r w:rsidR="005766EB" w:rsidRPr="005766EB">
        <w:t xml:space="preserve">Styrelsen har beslutat att ge ekonomiskt stöd till en ny omgång av </w:t>
      </w:r>
      <w:r w:rsidR="005766EB" w:rsidRPr="005766EB">
        <w:rPr>
          <w:i/>
          <w:iCs/>
        </w:rPr>
        <w:t>Helenakursen</w:t>
      </w:r>
      <w:r w:rsidR="005766EB" w:rsidRPr="005766EB">
        <w:t xml:space="preserve"> (kurs i</w:t>
      </w:r>
      <w:r w:rsidRPr="00E327D5">
        <w:rPr>
          <w:color w:val="4472C4"/>
        </w:rPr>
        <w:t xml:space="preserve"> </w:t>
      </w:r>
      <w:r w:rsidRPr="00E327D5">
        <w:t xml:space="preserve">Practical </w:t>
      </w:r>
      <w:r>
        <w:t>C</w:t>
      </w:r>
      <w:r w:rsidRPr="00E327D5">
        <w:t>ommunication</w:t>
      </w:r>
      <w:r w:rsidR="005766EB" w:rsidRPr="005766EB">
        <w:t xml:space="preserve">) under 2019. Per Simonsson är, som tidigare, kursarrangör. </w:t>
      </w:r>
    </w:p>
    <w:p w14:paraId="5AD6675F" w14:textId="77777777" w:rsidR="005766EB" w:rsidRPr="005766EB" w:rsidRDefault="005766EB" w:rsidP="005766EB">
      <w:proofErr w:type="spellStart"/>
      <w:r w:rsidRPr="005766EB">
        <w:t>NFKK:s</w:t>
      </w:r>
      <w:proofErr w:type="spellEnd"/>
      <w:r w:rsidRPr="005766EB">
        <w:t xml:space="preserve"> arbete presenteras på </w:t>
      </w:r>
      <w:hyperlink r:id="rId8" w:history="1">
        <w:r w:rsidRPr="005766EB">
          <w:rPr>
            <w:rStyle w:val="Hyperlnk"/>
          </w:rPr>
          <w:t>http://nfkk.org/</w:t>
        </w:r>
      </w:hyperlink>
      <w:r w:rsidRPr="005766EB">
        <w:t xml:space="preserve"> </w:t>
      </w:r>
    </w:p>
    <w:p w14:paraId="7AB894B0" w14:textId="1E2B8CF0" w:rsidR="00665C30" w:rsidRDefault="00665C30" w:rsidP="001361E5">
      <w:pPr>
        <w:rPr>
          <w:rStyle w:val="Hyperlnk"/>
        </w:rPr>
      </w:pPr>
    </w:p>
    <w:p w14:paraId="6F6C5246" w14:textId="602F2AE0" w:rsidR="00665C30" w:rsidRPr="00665C30" w:rsidRDefault="00665C30" w:rsidP="00665C30">
      <w:r w:rsidRPr="00665C30">
        <w:t>En gemensam Nordisk preanalysgrupp bildades officiellt av NFKK hösten 2014. Den Nordiska arbetsgruppen planerar en eventuell Nordisk EQA för den preanalytiska fasen, enhetliga regler för fastande samt organisera</w:t>
      </w:r>
      <w:r>
        <w:t>de</w:t>
      </w:r>
      <w:r w:rsidRPr="00665C30">
        <w:t xml:space="preserve"> en preanalytisk session vid den </w:t>
      </w:r>
      <w:proofErr w:type="spellStart"/>
      <w:r w:rsidRPr="00665C30">
        <w:t>XXXV:e</w:t>
      </w:r>
      <w:proofErr w:type="spellEnd"/>
      <w:r w:rsidRPr="00665C30">
        <w:t xml:space="preserve"> Nordiska kongressen för Klinisk Kemi, i Odense 2016.</w:t>
      </w:r>
    </w:p>
    <w:p w14:paraId="6EC65067" w14:textId="77777777" w:rsidR="001361E5" w:rsidRDefault="001361E5" w:rsidP="002C6F1B"/>
    <w:p w14:paraId="63F0778A" w14:textId="77777777" w:rsidR="00B766B6" w:rsidRPr="006457CD" w:rsidRDefault="00C449F3" w:rsidP="006457CD">
      <w:pPr>
        <w:pStyle w:val="Rubrik3"/>
      </w:pPr>
      <w:bookmarkStart w:id="14" w:name="_Toc418855057"/>
      <w:r>
        <w:t>UEMS</w:t>
      </w:r>
      <w:bookmarkEnd w:id="14"/>
      <w:r>
        <w:t xml:space="preserve"> </w:t>
      </w:r>
    </w:p>
    <w:p w14:paraId="03D3499D" w14:textId="2F6FFFC5" w:rsidR="00B752A9" w:rsidRDefault="00B752A9" w:rsidP="00B766B6">
      <w:r>
        <w:t xml:space="preserve">UEMS står för Union of </w:t>
      </w:r>
      <w:proofErr w:type="spellStart"/>
      <w:r>
        <w:t>European</w:t>
      </w:r>
      <w:proofErr w:type="spellEnd"/>
      <w:r>
        <w:t xml:space="preserve"> Medical Specialist och är egentligen en sorts intresseförening för läkare inom EU. Svenska Läkarförbundet betalar omkostnaderna men SFKK föreslår medlemmen för klinisk kemi och står för det administrativa. UEMS firade 60 år under 2018, dvs UEMS kom till redan 1958!</w:t>
      </w:r>
    </w:p>
    <w:p w14:paraId="16DCD2FD" w14:textId="087EBA80" w:rsidR="00B752A9" w:rsidRDefault="004C76F2" w:rsidP="00B766B6">
      <w:r>
        <w:t xml:space="preserve">Lars Breimer efterträdde </w:t>
      </w:r>
      <w:r w:rsidR="00B766B6" w:rsidRPr="006457CD">
        <w:t>Lena Norlund</w:t>
      </w:r>
      <w:r>
        <w:t>, som svensk representant</w:t>
      </w:r>
      <w:r w:rsidR="00B744B7">
        <w:t xml:space="preserve"> i sektionen för Laboratoriemedicin benämnd Medicinsk Biopatologi</w:t>
      </w:r>
      <w:r>
        <w:t xml:space="preserve">, och närvarade vid vårmötet på Malta </w:t>
      </w:r>
      <w:r w:rsidR="00924755">
        <w:t>8 - 11</w:t>
      </w:r>
      <w:r>
        <w:t xml:space="preserve"> mars och på höstmötet i Bryssel</w:t>
      </w:r>
      <w:r w:rsidR="003E5991">
        <w:t xml:space="preserve"> 15 – 16 november</w:t>
      </w:r>
      <w:r>
        <w:t>.</w:t>
      </w:r>
      <w:r w:rsidR="00B766B6" w:rsidRPr="006457CD">
        <w:t xml:space="preserve"> </w:t>
      </w:r>
      <w:r w:rsidR="00EC2045">
        <w:t>Separata rapporter till Svenska Läkarförbundet har skrivits.</w:t>
      </w:r>
      <w:r w:rsidR="00B744B7">
        <w:t xml:space="preserve"> </w:t>
      </w:r>
    </w:p>
    <w:p w14:paraId="1B26E13F" w14:textId="25D1411A" w:rsidR="009675F9" w:rsidRDefault="00D41C0A" w:rsidP="00B766B6">
      <w:pPr>
        <w:rPr>
          <w:rStyle w:val="Hyperlnk"/>
        </w:rPr>
      </w:pPr>
      <w:r>
        <w:t xml:space="preserve">Kortfattat, står UEMS EU-kommissionen nära och EU-kommissionen vänder sig till UEMS i diverse frågor </w:t>
      </w:r>
      <w:proofErr w:type="spellStart"/>
      <w:r>
        <w:t>ang</w:t>
      </w:r>
      <w:proofErr w:type="spellEnd"/>
      <w:r>
        <w:t xml:space="preserve"> sjukvård. UEMS </w:t>
      </w:r>
      <w:proofErr w:type="spellStart"/>
      <w:r>
        <w:t>gensvarar</w:t>
      </w:r>
      <w:proofErr w:type="spellEnd"/>
      <w:r>
        <w:t xml:space="preserve"> med att driva projekt</w:t>
      </w:r>
      <w:r w:rsidR="00B752A9">
        <w:t xml:space="preserve"> å EU:s vägnar.</w:t>
      </w:r>
      <w:r>
        <w:t xml:space="preserve"> Inom </w:t>
      </w:r>
      <w:proofErr w:type="spellStart"/>
      <w:r>
        <w:t>Labmedicin</w:t>
      </w:r>
      <w:proofErr w:type="spellEnd"/>
      <w:r>
        <w:t xml:space="preserve"> driver UEMS</w:t>
      </w:r>
      <w:r w:rsidR="00B744B7">
        <w:t xml:space="preserve"> ett par projekt där</w:t>
      </w:r>
      <w:r>
        <w:t xml:space="preserve"> just klinisk kemi har blivit vapendragare. Det ena gäller CME</w:t>
      </w:r>
      <w:r w:rsidR="00924755">
        <w:t>/</w:t>
      </w:r>
      <w:r>
        <w:t xml:space="preserve">CPD och det andra gäller införande av en gemensam examen för hela EU. Examensprojektet sköts av Dr Maria Averina i Tromsö, som råkar vara ordförande i Norges FKK, och </w:t>
      </w:r>
      <w:proofErr w:type="spellStart"/>
      <w:r>
        <w:t>prof</w:t>
      </w:r>
      <w:proofErr w:type="spellEnd"/>
      <w:r>
        <w:t xml:space="preserve"> </w:t>
      </w:r>
      <w:r w:rsidR="006B36CB" w:rsidRPr="006B36CB">
        <w:t xml:space="preserve">Vesna </w:t>
      </w:r>
      <w:proofErr w:type="spellStart"/>
      <w:r w:rsidR="006B36CB" w:rsidRPr="006B36CB">
        <w:t>Kušec</w:t>
      </w:r>
      <w:proofErr w:type="spellEnd"/>
      <w:r>
        <w:t>,</w:t>
      </w:r>
      <w:r w:rsidR="006B36CB">
        <w:t xml:space="preserve"> Zagreb,</w:t>
      </w:r>
      <w:r>
        <w:t xml:space="preserve"> motsvarande i Kroatien.  </w:t>
      </w:r>
      <w:r w:rsidR="00B744B7">
        <w:t xml:space="preserve"> </w:t>
      </w:r>
      <w:r w:rsidR="00EC2045">
        <w:t xml:space="preserve"> M</w:t>
      </w:r>
      <w:r w:rsidR="00B766B6" w:rsidRPr="006457CD">
        <w:t>er inf</w:t>
      </w:r>
      <w:r w:rsidR="006457CD">
        <w:t>ormation om sektionen finns här:</w:t>
      </w:r>
      <w:r w:rsidR="00B766B6" w:rsidRPr="006457CD">
        <w:t xml:space="preserve"> </w:t>
      </w:r>
      <w:hyperlink r:id="rId9" w:history="1">
        <w:r w:rsidR="00B766B6" w:rsidRPr="006457CD">
          <w:rPr>
            <w:rStyle w:val="Hyperlnk"/>
          </w:rPr>
          <w:t>http://www.uems-slm.org/uems/index.php/</w:t>
        </w:r>
      </w:hyperlink>
      <w:r>
        <w:rPr>
          <w:rStyle w:val="Hyperlnk"/>
        </w:rPr>
        <w:t xml:space="preserve"> </w:t>
      </w:r>
    </w:p>
    <w:p w14:paraId="4F89D850" w14:textId="1CB16003" w:rsidR="00D41C0A" w:rsidRPr="00F11F57" w:rsidRDefault="00D41C0A" w:rsidP="00B766B6">
      <w:r w:rsidRPr="00F11F57">
        <w:rPr>
          <w:rStyle w:val="Hyperlnk"/>
          <w:color w:val="auto"/>
        </w:rPr>
        <w:t xml:space="preserve">(Lars Breimer kommer att </w:t>
      </w:r>
      <w:r w:rsidR="00E91C21" w:rsidRPr="00F11F57">
        <w:rPr>
          <w:rStyle w:val="Hyperlnk"/>
          <w:color w:val="auto"/>
        </w:rPr>
        <w:t>stiga av</w:t>
      </w:r>
      <w:r w:rsidRPr="00F11F57">
        <w:rPr>
          <w:rStyle w:val="Hyperlnk"/>
          <w:color w:val="auto"/>
        </w:rPr>
        <w:t xml:space="preserve"> UEMS under 2019 och efterträdas av Charlotte </w:t>
      </w:r>
      <w:r w:rsidR="00B752A9" w:rsidRPr="00F11F57">
        <w:rPr>
          <w:rStyle w:val="Hyperlnk"/>
          <w:color w:val="auto"/>
        </w:rPr>
        <w:t>B</w:t>
      </w:r>
      <w:r w:rsidRPr="00F11F57">
        <w:rPr>
          <w:rStyle w:val="Hyperlnk"/>
          <w:color w:val="auto"/>
        </w:rPr>
        <w:t>ecker, Skåne</w:t>
      </w:r>
      <w:r w:rsidR="00B752A9" w:rsidRPr="00F11F57">
        <w:rPr>
          <w:rStyle w:val="Hyperlnk"/>
          <w:color w:val="auto"/>
        </w:rPr>
        <w:t xml:space="preserve"> – v g se verksamhetsrapport</w:t>
      </w:r>
      <w:r w:rsidR="00665C30">
        <w:rPr>
          <w:rStyle w:val="Hyperlnk"/>
          <w:color w:val="auto"/>
        </w:rPr>
        <w:t>en</w:t>
      </w:r>
      <w:r w:rsidR="00B752A9" w:rsidRPr="00F11F57">
        <w:rPr>
          <w:rStyle w:val="Hyperlnk"/>
          <w:color w:val="auto"/>
        </w:rPr>
        <w:t xml:space="preserve"> för 2019</w:t>
      </w:r>
      <w:r w:rsidRPr="00F11F57">
        <w:rPr>
          <w:rStyle w:val="Hyperlnk"/>
          <w:color w:val="auto"/>
        </w:rPr>
        <w:t>.)</w:t>
      </w:r>
    </w:p>
    <w:p w14:paraId="3D9BE7E2" w14:textId="77777777" w:rsidR="00C449F3" w:rsidRDefault="00C449F3"/>
    <w:p w14:paraId="211B9335" w14:textId="77777777" w:rsidR="00CB4590" w:rsidRPr="002177AB" w:rsidRDefault="00CB4590" w:rsidP="00CB4590">
      <w:pPr>
        <w:pStyle w:val="Rubrik3"/>
      </w:pPr>
      <w:bookmarkStart w:id="15" w:name="_Toc418855058"/>
      <w:r w:rsidRPr="002177AB">
        <w:lastRenderedPageBreak/>
        <w:t>EFLM</w:t>
      </w:r>
    </w:p>
    <w:p w14:paraId="39EB2462" w14:textId="77777777" w:rsidR="00CB4590" w:rsidRDefault="00CB4590" w:rsidP="00CB4590">
      <w:r w:rsidRPr="003D1C35">
        <w:t>EFLM är en professionsorganisation för b</w:t>
      </w:r>
      <w:r w:rsidRPr="00FE3104">
        <w:t xml:space="preserve">åde </w:t>
      </w:r>
      <w:r w:rsidRPr="003D1C35">
        <w:rPr>
          <w:i/>
        </w:rPr>
        <w:t>scientists</w:t>
      </w:r>
      <w:r>
        <w:t xml:space="preserve"> – sjukhuskemister och </w:t>
      </w:r>
      <w:proofErr w:type="spellStart"/>
      <w:r w:rsidRPr="003D1C35">
        <w:rPr>
          <w:i/>
        </w:rPr>
        <w:t>physicians</w:t>
      </w:r>
      <w:proofErr w:type="spellEnd"/>
      <w:r>
        <w:t xml:space="preserve"> – läkare, där varje land endast har en formell kontaktorganisation som i Sveriges fall är SFKK. Den nationelle representanten företräder </w:t>
      </w:r>
      <w:r w:rsidRPr="003D1C35">
        <w:rPr>
          <w:u w:val="single"/>
        </w:rPr>
        <w:t xml:space="preserve">både </w:t>
      </w:r>
      <w:r>
        <w:t xml:space="preserve">SSKFs och </w:t>
      </w:r>
      <w:proofErr w:type="spellStart"/>
      <w:r>
        <w:t>SFKKs</w:t>
      </w:r>
      <w:proofErr w:type="spellEnd"/>
      <w:r>
        <w:t xml:space="preserve"> medlemmars intressen.</w:t>
      </w:r>
    </w:p>
    <w:p w14:paraId="0CDF8C10" w14:textId="77777777" w:rsidR="00CB4590" w:rsidRDefault="00CB4590" w:rsidP="00CB4590"/>
    <w:p w14:paraId="770CE7B9" w14:textId="77777777" w:rsidR="00CB4590" w:rsidRPr="003D1C35" w:rsidRDefault="00CB4590" w:rsidP="00CB4590">
      <w:r>
        <w:t xml:space="preserve">EFLM bärs upp av sina </w:t>
      </w:r>
      <w:proofErr w:type="spellStart"/>
      <w:r w:rsidRPr="003D1C35">
        <w:rPr>
          <w:i/>
        </w:rPr>
        <w:t>Committees</w:t>
      </w:r>
      <w:proofErr w:type="spellEnd"/>
      <w:r w:rsidRPr="003D1C35">
        <w:t xml:space="preserve">, </w:t>
      </w:r>
      <w:proofErr w:type="spellStart"/>
      <w:r w:rsidRPr="003D1C35">
        <w:rPr>
          <w:i/>
        </w:rPr>
        <w:t>Working</w:t>
      </w:r>
      <w:proofErr w:type="spellEnd"/>
      <w:r w:rsidRPr="003D1C35">
        <w:rPr>
          <w:i/>
        </w:rPr>
        <w:t xml:space="preserve"> Groups</w:t>
      </w:r>
      <w:r>
        <w:rPr>
          <w:i/>
        </w:rPr>
        <w:t xml:space="preserve"> </w:t>
      </w:r>
      <w:r w:rsidRPr="003D1C35">
        <w:t xml:space="preserve">(WG), och </w:t>
      </w:r>
      <w:r w:rsidRPr="003D1C35">
        <w:rPr>
          <w:i/>
        </w:rPr>
        <w:t>Task &amp; Finish Groups</w:t>
      </w:r>
      <w:r>
        <w:t xml:space="preserve"> (TFG)</w:t>
      </w:r>
      <w:r w:rsidRPr="003D1C35">
        <w:t xml:space="preserve">, </w:t>
      </w:r>
      <w:r>
        <w:t>i vilka vi</w:t>
      </w:r>
      <w:r w:rsidRPr="003D1C35">
        <w:t xml:space="preserve"> har flera svenska </w:t>
      </w:r>
      <w:r>
        <w:t>medlemmar som gör aktningsvärda insatser.</w:t>
      </w:r>
    </w:p>
    <w:p w14:paraId="4522A0F6" w14:textId="77777777" w:rsidR="00CB4590" w:rsidRDefault="00CB4590" w:rsidP="00CB4590"/>
    <w:p w14:paraId="5C85E7D7" w14:textId="29B89FC4" w:rsidR="00CB4590" w:rsidRDefault="00CB4590" w:rsidP="00CB4590">
      <w:r>
        <w:t xml:space="preserve">På arbetsmöten i samband med </w:t>
      </w:r>
      <w:r w:rsidR="004C76F2">
        <w:t>5</w:t>
      </w:r>
      <w:r w:rsidRPr="003D1C35">
        <w:rPr>
          <w:vertAlign w:val="superscript"/>
        </w:rPr>
        <w:t>th</w:t>
      </w:r>
      <w:r>
        <w:t xml:space="preserve"> joint EFLM UEMS Congress </w:t>
      </w:r>
      <w:r w:rsidRPr="00FE3104">
        <w:t xml:space="preserve">i </w:t>
      </w:r>
      <w:r w:rsidR="004C76F2">
        <w:t>Antalya 10 – 13 oktober</w:t>
      </w:r>
      <w:r w:rsidR="00665C30" w:rsidRPr="00665C30">
        <w:t xml:space="preserve"> beslöts </w:t>
      </w:r>
      <w:proofErr w:type="spellStart"/>
      <w:r w:rsidR="00665C30" w:rsidRPr="00665C30">
        <w:t>bl</w:t>
      </w:r>
      <w:proofErr w:type="spellEnd"/>
      <w:r w:rsidR="00665C30" w:rsidRPr="00665C30">
        <w:t xml:space="preserve"> a att inte fortsätta med de gemensamma EFLM och UEMS-mötena</w:t>
      </w:r>
      <w:r w:rsidR="00665C30">
        <w:t xml:space="preserve">. </w:t>
      </w:r>
      <w:r w:rsidR="004C76F2">
        <w:t xml:space="preserve"> </w:t>
      </w:r>
    </w:p>
    <w:p w14:paraId="181C0138" w14:textId="77777777" w:rsidR="00CB4590" w:rsidRDefault="00CB4590" w:rsidP="00CB4590"/>
    <w:p w14:paraId="05677A38" w14:textId="77777777" w:rsidR="00CB4590" w:rsidRDefault="00CB4590" w:rsidP="00CB4590">
      <w:r>
        <w:t>I följande organ har vi svenska deltagare:</w:t>
      </w:r>
    </w:p>
    <w:p w14:paraId="6DC864A6" w14:textId="6752D525" w:rsidR="00CB4590" w:rsidRDefault="00CB4590" w:rsidP="00CB4590"/>
    <w:p w14:paraId="38A0F97A" w14:textId="77777777" w:rsidR="004E2958" w:rsidRPr="004E2958" w:rsidRDefault="004E2958" w:rsidP="004E2958">
      <w:pPr>
        <w:rPr>
          <w:b/>
        </w:rPr>
      </w:pPr>
      <w:r w:rsidRPr="004E2958">
        <w:rPr>
          <w:b/>
        </w:rPr>
        <w:t>EFLM General Meeting</w:t>
      </w:r>
    </w:p>
    <w:p w14:paraId="128F90A5" w14:textId="77777777" w:rsidR="004E2958" w:rsidRPr="004E2958" w:rsidRDefault="004E2958" w:rsidP="004E2958">
      <w:r w:rsidRPr="004E2958">
        <w:t>Nationell representant Mats Ohlson sedan 2012.</w:t>
      </w:r>
    </w:p>
    <w:p w14:paraId="28ACBCD2" w14:textId="77777777" w:rsidR="004E2958" w:rsidRPr="004E2958" w:rsidRDefault="004E2958" w:rsidP="004E2958"/>
    <w:p w14:paraId="05D48495" w14:textId="77777777" w:rsidR="004E2958" w:rsidRPr="00953EC4" w:rsidRDefault="004E2958" w:rsidP="004E2958">
      <w:pPr>
        <w:rPr>
          <w:b/>
        </w:rPr>
      </w:pPr>
      <w:r w:rsidRPr="00953EC4">
        <w:rPr>
          <w:b/>
        </w:rPr>
        <w:t xml:space="preserve">EFLM WG: </w:t>
      </w:r>
      <w:proofErr w:type="spellStart"/>
      <w:r w:rsidRPr="00953EC4">
        <w:rPr>
          <w:b/>
        </w:rPr>
        <w:t>Accreditation</w:t>
      </w:r>
      <w:proofErr w:type="spellEnd"/>
      <w:r w:rsidRPr="00953EC4">
        <w:rPr>
          <w:b/>
        </w:rPr>
        <w:t xml:space="preserve"> and ISO/CEN Standards</w:t>
      </w:r>
    </w:p>
    <w:p w14:paraId="44EEF5C3" w14:textId="77777777" w:rsidR="004E2958" w:rsidRPr="00953EC4" w:rsidRDefault="004E2958" w:rsidP="004E2958">
      <w:proofErr w:type="spellStart"/>
      <w:r w:rsidRPr="00953EC4">
        <w:t>Corresponding</w:t>
      </w:r>
      <w:proofErr w:type="spellEnd"/>
      <w:r w:rsidRPr="00953EC4">
        <w:t xml:space="preserve"> </w:t>
      </w:r>
      <w:proofErr w:type="spellStart"/>
      <w:r w:rsidRPr="00953EC4">
        <w:t>member</w:t>
      </w:r>
      <w:proofErr w:type="spellEnd"/>
      <w:r w:rsidRPr="00953EC4">
        <w:t xml:space="preserve"> Maria </w:t>
      </w:r>
      <w:proofErr w:type="spellStart"/>
      <w:r w:rsidRPr="00953EC4">
        <w:t>Lohmander</w:t>
      </w:r>
      <w:proofErr w:type="spellEnd"/>
      <w:r w:rsidRPr="00953EC4">
        <w:t xml:space="preserve"> sedan 2013.</w:t>
      </w:r>
    </w:p>
    <w:p w14:paraId="0B6A451B" w14:textId="77777777" w:rsidR="004E2958" w:rsidRPr="00953EC4" w:rsidRDefault="004E2958" w:rsidP="004E2958">
      <w:pPr>
        <w:rPr>
          <w:bCs/>
        </w:rPr>
      </w:pPr>
    </w:p>
    <w:p w14:paraId="06E9CDD1" w14:textId="77777777" w:rsidR="004E2958" w:rsidRPr="004E2958" w:rsidRDefault="004E2958" w:rsidP="004E2958">
      <w:pPr>
        <w:rPr>
          <w:b/>
          <w:bCs/>
          <w:lang w:val="en-US"/>
        </w:rPr>
      </w:pPr>
      <w:r w:rsidRPr="004E2958">
        <w:rPr>
          <w:b/>
          <w:bCs/>
          <w:lang w:val="en-US"/>
        </w:rPr>
        <w:t>EFLM WG: Allocation of laboratory tests to different models for performance specifications</w:t>
      </w:r>
    </w:p>
    <w:p w14:paraId="52897675" w14:textId="77777777" w:rsidR="004E2958" w:rsidRPr="00953EC4" w:rsidRDefault="004E2958" w:rsidP="004E2958">
      <w:pPr>
        <w:rPr>
          <w:bCs/>
          <w:lang w:val="en-US"/>
        </w:rPr>
      </w:pPr>
      <w:r w:rsidRPr="00953EC4">
        <w:rPr>
          <w:bCs/>
          <w:lang w:val="en-US"/>
        </w:rPr>
        <w:t>Member Gunnar Nordin.</w:t>
      </w:r>
    </w:p>
    <w:p w14:paraId="7E9254CB" w14:textId="77777777" w:rsidR="004E2958" w:rsidRPr="00953EC4" w:rsidRDefault="004E2958" w:rsidP="004E2958">
      <w:pPr>
        <w:rPr>
          <w:bCs/>
          <w:lang w:val="en-US"/>
        </w:rPr>
      </w:pPr>
    </w:p>
    <w:p w14:paraId="4ECBFE56" w14:textId="77777777" w:rsidR="004E2958" w:rsidRPr="004E2958" w:rsidRDefault="004E2958" w:rsidP="004E2958">
      <w:pPr>
        <w:rPr>
          <w:b/>
          <w:bCs/>
          <w:lang w:val="en-US"/>
        </w:rPr>
      </w:pPr>
      <w:r w:rsidRPr="004E2958">
        <w:rPr>
          <w:b/>
          <w:bCs/>
          <w:lang w:val="en-US"/>
        </w:rPr>
        <w:t xml:space="preserve">EFLM WG: </w:t>
      </w:r>
      <w:proofErr w:type="spellStart"/>
      <w:r w:rsidRPr="004E2958">
        <w:rPr>
          <w:b/>
          <w:bCs/>
          <w:lang w:val="en-US"/>
        </w:rPr>
        <w:t>Postanalytical</w:t>
      </w:r>
      <w:proofErr w:type="spellEnd"/>
      <w:r w:rsidRPr="004E2958">
        <w:rPr>
          <w:b/>
          <w:bCs/>
          <w:lang w:val="en-US"/>
        </w:rPr>
        <w:t xml:space="preserve"> Phase</w:t>
      </w:r>
    </w:p>
    <w:p w14:paraId="02E8F633" w14:textId="77777777" w:rsidR="004E2958" w:rsidRPr="004E2958" w:rsidRDefault="004E2958" w:rsidP="004E2958">
      <w:pPr>
        <w:rPr>
          <w:bCs/>
          <w:lang w:val="en-US"/>
        </w:rPr>
      </w:pPr>
      <w:r w:rsidRPr="004E2958">
        <w:rPr>
          <w:bCs/>
          <w:lang w:val="en-US"/>
        </w:rPr>
        <w:t xml:space="preserve">Member Andreas </w:t>
      </w:r>
      <w:proofErr w:type="spellStart"/>
      <w:r w:rsidRPr="004E2958">
        <w:rPr>
          <w:bCs/>
          <w:lang w:val="en-US"/>
        </w:rPr>
        <w:t>Hillarp</w:t>
      </w:r>
      <w:proofErr w:type="spellEnd"/>
      <w:r w:rsidRPr="004E2958">
        <w:rPr>
          <w:bCs/>
          <w:lang w:val="en-US"/>
        </w:rPr>
        <w:t>, second term 2017-2018.</w:t>
      </w:r>
    </w:p>
    <w:p w14:paraId="3E39A48C" w14:textId="77777777" w:rsidR="004E2958" w:rsidRPr="004E2958" w:rsidRDefault="004E2958" w:rsidP="004E2958">
      <w:pPr>
        <w:rPr>
          <w:bCs/>
          <w:lang w:val="en-US"/>
        </w:rPr>
      </w:pPr>
    </w:p>
    <w:p w14:paraId="446A542C" w14:textId="77777777" w:rsidR="004E2958" w:rsidRPr="004E2958" w:rsidRDefault="004E2958" w:rsidP="004E2958">
      <w:pPr>
        <w:rPr>
          <w:b/>
          <w:bCs/>
          <w:lang w:val="en-US"/>
        </w:rPr>
      </w:pPr>
      <w:r w:rsidRPr="004E2958">
        <w:rPr>
          <w:b/>
          <w:bCs/>
          <w:lang w:val="en-US"/>
        </w:rPr>
        <w:t xml:space="preserve">EFLM WG: </w:t>
      </w:r>
      <w:proofErr w:type="spellStart"/>
      <w:r w:rsidRPr="004E2958">
        <w:rPr>
          <w:b/>
          <w:bCs/>
          <w:lang w:val="en-US"/>
        </w:rPr>
        <w:t>Preanalytical</w:t>
      </w:r>
      <w:proofErr w:type="spellEnd"/>
      <w:r w:rsidRPr="004E2958">
        <w:rPr>
          <w:b/>
          <w:bCs/>
          <w:lang w:val="en-US"/>
        </w:rPr>
        <w:t xml:space="preserve"> Phase</w:t>
      </w:r>
    </w:p>
    <w:p w14:paraId="3E2BE723" w14:textId="77777777" w:rsidR="004E2958" w:rsidRPr="004E2958" w:rsidRDefault="004E2958" w:rsidP="004E2958">
      <w:pPr>
        <w:rPr>
          <w:bCs/>
          <w:lang w:val="en-US"/>
        </w:rPr>
      </w:pPr>
      <w:r w:rsidRPr="004E2958">
        <w:rPr>
          <w:bCs/>
          <w:lang w:val="en-US"/>
        </w:rPr>
        <w:t>Member Kjell Grankvist, third term 2017-2018:</w:t>
      </w:r>
    </w:p>
    <w:p w14:paraId="354F0AAC" w14:textId="77777777" w:rsidR="004E2958" w:rsidRPr="004E2958" w:rsidRDefault="004E2958" w:rsidP="004E2958">
      <w:pPr>
        <w:rPr>
          <w:b/>
          <w:bCs/>
          <w:lang w:val="en-US"/>
        </w:rPr>
      </w:pPr>
    </w:p>
    <w:p w14:paraId="345943F9" w14:textId="77777777" w:rsidR="004E2958" w:rsidRPr="004E2958" w:rsidRDefault="004E2958" w:rsidP="004E2958">
      <w:r w:rsidRPr="004E2958">
        <w:t>De pre- och postanalytiska stegen bidrar till de största felkällorna i samband med laboratorieanalyser. Av den anledningen bildades 2012 en arbetsgrupp (</w:t>
      </w:r>
      <w:proofErr w:type="spellStart"/>
      <w:r w:rsidRPr="004E2958">
        <w:t>working</w:t>
      </w:r>
      <w:proofErr w:type="spellEnd"/>
      <w:r w:rsidRPr="004E2958">
        <w:t xml:space="preserve"> </w:t>
      </w:r>
      <w:proofErr w:type="spellStart"/>
      <w:r w:rsidRPr="004E2958">
        <w:t>group</w:t>
      </w:r>
      <w:proofErr w:type="spellEnd"/>
      <w:r w:rsidRPr="004E2958">
        <w:t xml:space="preserve"> – </w:t>
      </w:r>
      <w:proofErr w:type="spellStart"/>
      <w:r w:rsidRPr="004E2958">
        <w:t>preanalytical</w:t>
      </w:r>
      <w:proofErr w:type="spellEnd"/>
      <w:r w:rsidRPr="004E2958">
        <w:t xml:space="preserve"> </w:t>
      </w:r>
      <w:proofErr w:type="spellStart"/>
      <w:r w:rsidRPr="004E2958">
        <w:t>phase</w:t>
      </w:r>
      <w:proofErr w:type="spellEnd"/>
      <w:r w:rsidRPr="004E2958">
        <w:t xml:space="preserve">, WG-PRE) inom EFLM. Ett mål för arbetsgruppen är att ta fram användbara kvalitetsindikatorer och effektiva undervisningsverktyg för ”best </w:t>
      </w:r>
      <w:proofErr w:type="spellStart"/>
      <w:r w:rsidRPr="004E2958">
        <w:t>preanalytical</w:t>
      </w:r>
      <w:proofErr w:type="spellEnd"/>
      <w:r w:rsidRPr="004E2958">
        <w:t xml:space="preserve"> </w:t>
      </w:r>
      <w:proofErr w:type="spellStart"/>
      <w:r w:rsidRPr="004E2958">
        <w:t>practices</w:t>
      </w:r>
      <w:proofErr w:type="spellEnd"/>
      <w:r w:rsidRPr="004E2958">
        <w:t xml:space="preserve">” samt en europeisk </w:t>
      </w:r>
      <w:proofErr w:type="spellStart"/>
      <w:r w:rsidRPr="004E2958">
        <w:t>guideline</w:t>
      </w:r>
      <w:proofErr w:type="spellEnd"/>
      <w:r w:rsidRPr="004E2958">
        <w:t xml:space="preserve"> för venös provtagning. Kjell Grankvist har varit Sveriges </w:t>
      </w:r>
      <w:proofErr w:type="spellStart"/>
      <w:r w:rsidRPr="004E2958">
        <w:t>representat</w:t>
      </w:r>
      <w:proofErr w:type="spellEnd"/>
      <w:r w:rsidRPr="004E2958">
        <w:t xml:space="preserve"> från start. Under 2016 har arbetsgruppen beskrivit sitt uppdrag och sin verksamhet (</w:t>
      </w:r>
      <w:proofErr w:type="spellStart"/>
      <w:r w:rsidRPr="004E2958">
        <w:t>Cornes</w:t>
      </w:r>
      <w:proofErr w:type="spellEnd"/>
      <w:r w:rsidRPr="004E2958">
        <w:t xml:space="preserve"> MP et al., 2016) samt publicerat artiklar avseende vikten av korrekt patientidentifiering och rörmärkning, lokal validering av provtagningsrör samt rörordningen vid venös provtagning. En huvudaktivitet har varit att också att organisera den 4:de EFLM-BD-konferensen om </w:t>
      </w:r>
      <w:r w:rsidRPr="004E2958">
        <w:lastRenderedPageBreak/>
        <w:t>den preanalytiska fasen som äger rum i Amsterdam Mars 2017 (www.preanalytical-phase.org).</w:t>
      </w:r>
    </w:p>
    <w:bookmarkEnd w:id="15"/>
    <w:p w14:paraId="4DA2A9C8" w14:textId="77777777" w:rsidR="007F7DC9" w:rsidRPr="003343DE" w:rsidRDefault="007F7DC9" w:rsidP="00367363"/>
    <w:p w14:paraId="672A2BF5" w14:textId="77777777" w:rsidR="00C449F3" w:rsidRPr="00EE7304" w:rsidRDefault="00C449F3">
      <w:pPr>
        <w:pStyle w:val="Rubrik3"/>
        <w:rPr>
          <w:bCs w:val="0"/>
          <w:i/>
          <w:sz w:val="24"/>
        </w:rPr>
      </w:pPr>
      <w:bookmarkStart w:id="16" w:name="_Toc418855059"/>
      <w:r w:rsidRPr="00EE7304">
        <w:t>IFCC</w:t>
      </w:r>
      <w:bookmarkEnd w:id="16"/>
    </w:p>
    <w:p w14:paraId="57E55322" w14:textId="77777777" w:rsidR="00F22CFA" w:rsidRPr="00B744B7" w:rsidRDefault="00F22CFA" w:rsidP="00BF18E2">
      <w:pPr>
        <w:rPr>
          <w:b/>
          <w:i/>
        </w:rPr>
      </w:pPr>
      <w:r w:rsidRPr="00B744B7">
        <w:rPr>
          <w:b/>
          <w:i/>
        </w:rPr>
        <w:t>Nationell representant</w:t>
      </w:r>
    </w:p>
    <w:p w14:paraId="67747E52" w14:textId="64989C54" w:rsidR="00DA6113" w:rsidRPr="00DA6113" w:rsidRDefault="00DA6113" w:rsidP="00DA6113">
      <w:r w:rsidRPr="00DA6113">
        <w:t>Per B</w:t>
      </w:r>
      <w:r w:rsidR="00370E60">
        <w:t>j</w:t>
      </w:r>
      <w:r w:rsidRPr="00DA6113">
        <w:t xml:space="preserve">ellerup är nationell representant för SFKK och där ingår främst administrativa frågor att hantera. </w:t>
      </w:r>
    </w:p>
    <w:p w14:paraId="7B1EF982" w14:textId="03510E9C" w:rsidR="00DA6113" w:rsidRPr="00DA6113" w:rsidRDefault="00DA6113" w:rsidP="00DA6113">
      <w:r w:rsidRPr="00DA6113">
        <w:t>Nästa IFCC-</w:t>
      </w:r>
      <w:proofErr w:type="spellStart"/>
      <w:r w:rsidRPr="00DA6113">
        <w:t>WorldLab</w:t>
      </w:r>
      <w:proofErr w:type="spellEnd"/>
      <w:r w:rsidRPr="00DA6113">
        <w:t xml:space="preserve"> Congress hålls i Seoul i maj 2020. </w:t>
      </w:r>
    </w:p>
    <w:p w14:paraId="188CCD83" w14:textId="367D1454" w:rsidR="00BB7B94" w:rsidRDefault="00BB7B94" w:rsidP="00BF18E2"/>
    <w:p w14:paraId="7781BDCB" w14:textId="34C6960A" w:rsidR="00BB7B94" w:rsidRPr="003343DE" w:rsidRDefault="00BB7B94" w:rsidP="00BF18E2">
      <w:pPr>
        <w:rPr>
          <w:b/>
          <w:i/>
          <w:lang w:val="en-US"/>
        </w:rPr>
      </w:pPr>
      <w:r w:rsidRPr="003343DE">
        <w:rPr>
          <w:b/>
          <w:i/>
          <w:lang w:val="en-US"/>
        </w:rPr>
        <w:t>Task-Force on Ethics</w:t>
      </w:r>
    </w:p>
    <w:p w14:paraId="4176D393" w14:textId="5EFB4C35" w:rsidR="00BB7B94" w:rsidRDefault="00BB7B94" w:rsidP="00BF18E2">
      <w:r w:rsidRPr="003343DE">
        <w:rPr>
          <w:lang w:val="en-US"/>
        </w:rPr>
        <w:t xml:space="preserve">Lars </w:t>
      </w:r>
      <w:proofErr w:type="spellStart"/>
      <w:r w:rsidRPr="003343DE">
        <w:rPr>
          <w:lang w:val="en-US"/>
        </w:rPr>
        <w:t>Breimer</w:t>
      </w:r>
      <w:proofErr w:type="spellEnd"/>
      <w:r w:rsidRPr="003343DE">
        <w:rPr>
          <w:lang w:val="en-US"/>
        </w:rPr>
        <w:t xml:space="preserve"> </w:t>
      </w:r>
      <w:proofErr w:type="spellStart"/>
      <w:r w:rsidRPr="003343DE">
        <w:rPr>
          <w:lang w:val="en-US"/>
        </w:rPr>
        <w:t>har</w:t>
      </w:r>
      <w:proofErr w:type="spellEnd"/>
      <w:r w:rsidRPr="003343DE">
        <w:rPr>
          <w:lang w:val="en-US"/>
        </w:rPr>
        <w:t xml:space="preserve"> </w:t>
      </w:r>
      <w:proofErr w:type="spellStart"/>
      <w:r w:rsidRPr="003343DE">
        <w:rPr>
          <w:lang w:val="en-US"/>
        </w:rPr>
        <w:t>varit</w:t>
      </w:r>
      <w:proofErr w:type="spellEnd"/>
      <w:r w:rsidRPr="003343DE">
        <w:rPr>
          <w:lang w:val="en-US"/>
        </w:rPr>
        <w:t xml:space="preserve"> </w:t>
      </w:r>
      <w:proofErr w:type="spellStart"/>
      <w:r w:rsidRPr="003343DE">
        <w:rPr>
          <w:lang w:val="en-US"/>
        </w:rPr>
        <w:t>medlem</w:t>
      </w:r>
      <w:proofErr w:type="spellEnd"/>
      <w:r w:rsidRPr="003343DE">
        <w:rPr>
          <w:lang w:val="en-US"/>
        </w:rPr>
        <w:t xml:space="preserve"> i IFCC</w:t>
      </w:r>
      <w:proofErr w:type="gramStart"/>
      <w:r w:rsidRPr="003343DE">
        <w:rPr>
          <w:lang w:val="en-US"/>
        </w:rPr>
        <w:t>:s</w:t>
      </w:r>
      <w:proofErr w:type="gramEnd"/>
      <w:r w:rsidRPr="003343DE">
        <w:rPr>
          <w:lang w:val="en-US"/>
        </w:rPr>
        <w:t xml:space="preserve"> Task-Force on Ethics sedan 2016. </w:t>
      </w:r>
      <w:r>
        <w:t xml:space="preserve">Hans mandat går ut i slutet av 2019 och han har valt att ej bli omvald därför han blir 67 i mars 2020. Han närvarade som delegat vid </w:t>
      </w:r>
      <w:proofErr w:type="spellStart"/>
      <w:r>
        <w:t>IFCC:s</w:t>
      </w:r>
      <w:proofErr w:type="spellEnd"/>
      <w:r>
        <w:t xml:space="preserve"> General Conference i Budapest i Ungern 9 – 11 november 2018 där han aktivt deltog i flera sessioner, inte minst en eftermiddag o kväll på Etik. Efter mötet utarbetade Lars ett antal strukturerade inlärningar och självtester om etik i olika situationer också diverse dokument. </w:t>
      </w:r>
    </w:p>
    <w:p w14:paraId="69A7874F" w14:textId="42782420" w:rsidR="00B744B7" w:rsidRDefault="00B744B7" w:rsidP="00BF18E2"/>
    <w:p w14:paraId="5ACE67F8" w14:textId="135D76A0" w:rsidR="00F22CFA" w:rsidRDefault="00B744B7" w:rsidP="00BF18E2">
      <w:r>
        <w:t xml:space="preserve">Allmänt kan sägas att IFCC allt mer domineras av de större länderna och grupperingarna, dvs de Nordiska länderna blir statister i </w:t>
      </w:r>
      <w:proofErr w:type="spellStart"/>
      <w:r>
        <w:t>st</w:t>
      </w:r>
      <w:proofErr w:type="spellEnd"/>
      <w:r>
        <w:t xml:space="preserve"> f fåraherdar.</w:t>
      </w:r>
      <w:r w:rsidR="00F22CFA">
        <w:t xml:space="preserve">                    </w:t>
      </w:r>
    </w:p>
    <w:p w14:paraId="719C84D6" w14:textId="77777777" w:rsidR="00B10C52" w:rsidRDefault="00F22CFA" w:rsidP="00BF18E2">
      <w:r>
        <w:t xml:space="preserve">              </w:t>
      </w:r>
    </w:p>
    <w:p w14:paraId="675AC8C6" w14:textId="77777777" w:rsidR="00484C1D" w:rsidRDefault="00484C1D" w:rsidP="00484C1D">
      <w:pPr>
        <w:spacing w:after="160" w:line="252" w:lineRule="auto"/>
        <w:rPr>
          <w:b/>
          <w:bCs/>
          <w:i/>
          <w:iCs/>
        </w:rPr>
      </w:pPr>
    </w:p>
    <w:p w14:paraId="20D54FF0" w14:textId="77777777" w:rsidR="00484C1D" w:rsidRDefault="00484C1D" w:rsidP="00484C1D">
      <w:pPr>
        <w:rPr>
          <w:b/>
          <w:bCs/>
          <w:i/>
          <w:iCs/>
        </w:rPr>
      </w:pPr>
      <w:r>
        <w:rPr>
          <w:b/>
          <w:bCs/>
          <w:i/>
          <w:iCs/>
        </w:rPr>
        <w:t>WG-CSF</w:t>
      </w:r>
      <w:r w:rsidR="006673E0">
        <w:rPr>
          <w:b/>
          <w:bCs/>
          <w:i/>
          <w:iCs/>
        </w:rPr>
        <w:t>- Proteins</w:t>
      </w:r>
    </w:p>
    <w:p w14:paraId="32687544" w14:textId="77777777" w:rsidR="007F5C73" w:rsidRDefault="007F5C73" w:rsidP="00484C1D">
      <w:pPr>
        <w:rPr>
          <w:b/>
          <w:bCs/>
          <w:i/>
          <w:iCs/>
        </w:rPr>
      </w:pPr>
    </w:p>
    <w:p w14:paraId="1BA91A83" w14:textId="77777777" w:rsidR="00370E60" w:rsidRPr="00370E60" w:rsidRDefault="00370E60" w:rsidP="00370E60">
      <w:r w:rsidRPr="00370E60">
        <w:t xml:space="preserve">Johan </w:t>
      </w:r>
      <w:proofErr w:type="spellStart"/>
      <w:r w:rsidRPr="00370E60">
        <w:t>Gobom</w:t>
      </w:r>
      <w:proofErr w:type="spellEnd"/>
      <w:r w:rsidRPr="00370E60">
        <w:t xml:space="preserve"> (sjukhuskemist) är ordförande (1st term 2018-01 – 2020-12) och U. Andreasson (sjukhuskemist), K. Blennow (läkare), E. </w:t>
      </w:r>
      <w:proofErr w:type="spellStart"/>
      <w:r w:rsidRPr="00370E60">
        <w:t>Portelius</w:t>
      </w:r>
      <w:proofErr w:type="spellEnd"/>
      <w:r w:rsidRPr="00370E60">
        <w:t xml:space="preserve"> (sjukhuskemist) och H. Zetterberg (läkare), är fortsatt svenska medlemmar i arbetsgruppen som ansvarar för och koordinerar utskick av referensmaterial för cerebrospinalvätska (CSV).</w:t>
      </w:r>
    </w:p>
    <w:p w14:paraId="5B66E4E8" w14:textId="77777777" w:rsidR="00484C1D" w:rsidRDefault="00484C1D" w:rsidP="00484C1D">
      <w:pPr>
        <w:rPr>
          <w:b/>
          <w:bCs/>
          <w:i/>
          <w:iCs/>
        </w:rPr>
      </w:pPr>
    </w:p>
    <w:p w14:paraId="1623D6EB" w14:textId="77777777" w:rsidR="00484C1D" w:rsidRDefault="00484C1D" w:rsidP="00484C1D"/>
    <w:p w14:paraId="77F8BE7F" w14:textId="77777777" w:rsidR="007F5C73" w:rsidRDefault="00484C1D" w:rsidP="00484C1D">
      <w:pPr>
        <w:rPr>
          <w:b/>
          <w:bCs/>
        </w:rPr>
      </w:pPr>
      <w:r>
        <w:rPr>
          <w:b/>
          <w:bCs/>
        </w:rPr>
        <w:t>WG-</w:t>
      </w:r>
      <w:proofErr w:type="spellStart"/>
      <w:r>
        <w:rPr>
          <w:b/>
          <w:bCs/>
        </w:rPr>
        <w:t>commutability</w:t>
      </w:r>
      <w:proofErr w:type="spellEnd"/>
    </w:p>
    <w:p w14:paraId="1CB11922" w14:textId="77777777" w:rsidR="00484C1D" w:rsidRDefault="00484C1D" w:rsidP="00484C1D">
      <w:r>
        <w:t xml:space="preserve">Sverige representeras </w:t>
      </w:r>
      <w:r w:rsidR="000D1763">
        <w:t xml:space="preserve">fortsatt </w:t>
      </w:r>
      <w:r>
        <w:t>i denna arbetsgrupp av Patrik Lindstedt (</w:t>
      </w:r>
      <w:proofErr w:type="spellStart"/>
      <w:r>
        <w:t>Mercodia</w:t>
      </w:r>
      <w:proofErr w:type="spellEnd"/>
      <w:r>
        <w:t xml:space="preserve">, Uppsala) och Göran Nilsson (Nilsson </w:t>
      </w:r>
      <w:proofErr w:type="spellStart"/>
      <w:r>
        <w:t>Measurement</w:t>
      </w:r>
      <w:proofErr w:type="spellEnd"/>
      <w:r>
        <w:t xml:space="preserve"> </w:t>
      </w:r>
      <w:proofErr w:type="spellStart"/>
      <w:r>
        <w:t>Quality</w:t>
      </w:r>
      <w:proofErr w:type="spellEnd"/>
      <w:r>
        <w:t>, Uppsala).</w:t>
      </w:r>
    </w:p>
    <w:p w14:paraId="511DDEBB" w14:textId="77777777" w:rsidR="00C449F3" w:rsidRDefault="00C449F3"/>
    <w:p w14:paraId="01F67A50" w14:textId="77777777" w:rsidR="00907136" w:rsidRDefault="00907136" w:rsidP="00907136"/>
    <w:p w14:paraId="67BF0263" w14:textId="1D4E7ECE" w:rsidR="00907136" w:rsidRDefault="00907136" w:rsidP="00907136">
      <w:pPr>
        <w:rPr>
          <w:b/>
          <w:bCs/>
        </w:rPr>
      </w:pPr>
      <w:r>
        <w:rPr>
          <w:b/>
          <w:bCs/>
        </w:rPr>
        <w:t xml:space="preserve">Nomineringar till IFCC priser och </w:t>
      </w:r>
      <w:proofErr w:type="spellStart"/>
      <w:r>
        <w:rPr>
          <w:b/>
          <w:bCs/>
        </w:rPr>
        <w:t>awards</w:t>
      </w:r>
      <w:proofErr w:type="spellEnd"/>
      <w:r>
        <w:rPr>
          <w:b/>
          <w:bCs/>
        </w:rPr>
        <w:t>:</w:t>
      </w:r>
    </w:p>
    <w:p w14:paraId="67637861" w14:textId="23A2412A" w:rsidR="00B752A9" w:rsidRPr="00B752A9" w:rsidRDefault="00B752A9" w:rsidP="00907136">
      <w:r>
        <w:rPr>
          <w:bCs/>
        </w:rPr>
        <w:t xml:space="preserve">Inga nomineringar till priser och </w:t>
      </w:r>
      <w:proofErr w:type="spellStart"/>
      <w:r>
        <w:rPr>
          <w:bCs/>
        </w:rPr>
        <w:t>awards</w:t>
      </w:r>
      <w:proofErr w:type="spellEnd"/>
      <w:r>
        <w:rPr>
          <w:bCs/>
        </w:rPr>
        <w:t xml:space="preserve"> ombads under 2018.</w:t>
      </w:r>
    </w:p>
    <w:p w14:paraId="2A5C67EE" w14:textId="77777777" w:rsidR="00BB03B5" w:rsidRDefault="00BB03B5"/>
    <w:p w14:paraId="360BE38A" w14:textId="77777777" w:rsidR="004666C0" w:rsidRDefault="004666C0"/>
    <w:p w14:paraId="0124E2F4" w14:textId="77777777" w:rsidR="004666C0" w:rsidRDefault="004666C0"/>
    <w:p w14:paraId="7F23587E" w14:textId="77777777" w:rsidR="00BB03B5" w:rsidRDefault="00BB03B5"/>
    <w:p w14:paraId="0A06E046" w14:textId="77777777" w:rsidR="00B10C52" w:rsidRDefault="00B10C52"/>
    <w:p w14:paraId="44D69E3E" w14:textId="213FF4F1" w:rsidR="00C449F3" w:rsidRDefault="00C449F3">
      <w:r>
        <w:t xml:space="preserve">Den </w:t>
      </w:r>
      <w:r w:rsidR="0003746C">
        <w:t>1</w:t>
      </w:r>
      <w:r w:rsidR="008651B2">
        <w:t>0</w:t>
      </w:r>
      <w:r w:rsidR="0003746C">
        <w:t xml:space="preserve"> september 2019</w:t>
      </w:r>
    </w:p>
    <w:p w14:paraId="78818EEE" w14:textId="77777777" w:rsidR="00C449F3" w:rsidRDefault="00C449F3"/>
    <w:p w14:paraId="1D553B92" w14:textId="77777777" w:rsidR="00C449F3" w:rsidRDefault="00C449F3"/>
    <w:tbl>
      <w:tblPr>
        <w:tblW w:w="11448" w:type="dxa"/>
        <w:tblInd w:w="-38" w:type="dxa"/>
        <w:tblLayout w:type="fixed"/>
        <w:tblCellMar>
          <w:left w:w="70" w:type="dxa"/>
          <w:right w:w="70" w:type="dxa"/>
        </w:tblCellMar>
        <w:tblLook w:val="01E0" w:firstRow="1" w:lastRow="1" w:firstColumn="1" w:lastColumn="1" w:noHBand="0" w:noVBand="0"/>
      </w:tblPr>
      <w:tblGrid>
        <w:gridCol w:w="4968"/>
        <w:gridCol w:w="6480"/>
      </w:tblGrid>
      <w:tr w:rsidR="00C449F3" w14:paraId="20FAEC0D" w14:textId="77777777" w:rsidTr="004E2958">
        <w:trPr>
          <w:trHeight w:val="794"/>
        </w:trPr>
        <w:tc>
          <w:tcPr>
            <w:tcW w:w="4968" w:type="dxa"/>
          </w:tcPr>
          <w:p w14:paraId="69DB144C" w14:textId="77777777" w:rsidR="00C449F3" w:rsidRDefault="00C449F3">
            <w:r>
              <w:t>…………………………………………………..</w:t>
            </w:r>
          </w:p>
          <w:p w14:paraId="14A693A9" w14:textId="60244F60" w:rsidR="00342656" w:rsidRDefault="0003746C" w:rsidP="00342656">
            <w:r>
              <w:t>Lars Breimer</w:t>
            </w:r>
            <w:r w:rsidR="00342656">
              <w:t>, ordförande</w:t>
            </w:r>
            <w:r>
              <w:t xml:space="preserve"> och vetenskaplig sekreterare</w:t>
            </w:r>
          </w:p>
          <w:p w14:paraId="557B6B06" w14:textId="77777777" w:rsidR="00C449F3" w:rsidRDefault="00C449F3"/>
          <w:p w14:paraId="7AC59A98" w14:textId="77777777" w:rsidR="00C449F3" w:rsidRDefault="00C449F3"/>
        </w:tc>
        <w:tc>
          <w:tcPr>
            <w:tcW w:w="6480" w:type="dxa"/>
          </w:tcPr>
          <w:p w14:paraId="09C8BC1F" w14:textId="77777777" w:rsidR="00C449F3" w:rsidRDefault="00C449F3">
            <w:r>
              <w:t>……………………………………………………</w:t>
            </w:r>
          </w:p>
          <w:p w14:paraId="2AD0A29B" w14:textId="0DB1887D" w:rsidR="00C449F3" w:rsidRDefault="0003746C" w:rsidP="0003746C">
            <w:r>
              <w:t>Ivar Tjernberg</w:t>
            </w:r>
            <w:r w:rsidR="00C449F3">
              <w:t xml:space="preserve">, </w:t>
            </w:r>
            <w:r w:rsidR="009654AA" w:rsidRPr="009654AA">
              <w:t>Vice or</w:t>
            </w:r>
            <w:r w:rsidR="00ED3E2A">
              <w:t>d</w:t>
            </w:r>
            <w:r w:rsidR="009654AA" w:rsidRPr="009654AA">
              <w:t>förande</w:t>
            </w:r>
            <w:r w:rsidR="00C05A58">
              <w:t xml:space="preserve"> </w:t>
            </w:r>
            <w:r>
              <w:t>och kommunikationsansvarig</w:t>
            </w:r>
          </w:p>
        </w:tc>
      </w:tr>
      <w:tr w:rsidR="00C449F3" w14:paraId="453304CE" w14:textId="77777777" w:rsidTr="004E2958">
        <w:trPr>
          <w:trHeight w:val="794"/>
        </w:trPr>
        <w:tc>
          <w:tcPr>
            <w:tcW w:w="4968" w:type="dxa"/>
          </w:tcPr>
          <w:p w14:paraId="553E7D19" w14:textId="77777777" w:rsidR="00C449F3" w:rsidRDefault="00C449F3">
            <w:r>
              <w:t>…………………………………………………..</w:t>
            </w:r>
          </w:p>
          <w:p w14:paraId="595201C5" w14:textId="06CCC123" w:rsidR="00C449F3" w:rsidRDefault="00C05A58" w:rsidP="0003746C">
            <w:r>
              <w:t xml:space="preserve">Mats Ohlson, </w:t>
            </w:r>
            <w:r w:rsidR="0003746C">
              <w:t>ledamot</w:t>
            </w:r>
            <w:r w:rsidR="0003746C" w:rsidDel="00C05A58">
              <w:t xml:space="preserve"> </w:t>
            </w:r>
          </w:p>
        </w:tc>
        <w:tc>
          <w:tcPr>
            <w:tcW w:w="6480" w:type="dxa"/>
          </w:tcPr>
          <w:p w14:paraId="3A1ACCAA" w14:textId="77777777" w:rsidR="00C449F3" w:rsidRDefault="00C449F3">
            <w:r>
              <w:t>…………………………………………………....</w:t>
            </w:r>
          </w:p>
          <w:p w14:paraId="312A7764" w14:textId="77777777" w:rsidR="00C449F3" w:rsidRDefault="00A95D07">
            <w:r>
              <w:rPr>
                <w:lang w:val="en-GB"/>
              </w:rPr>
              <w:t xml:space="preserve">Inga </w:t>
            </w:r>
            <w:proofErr w:type="spellStart"/>
            <w:r>
              <w:rPr>
                <w:lang w:val="en-GB"/>
              </w:rPr>
              <w:t>Zelvyté</w:t>
            </w:r>
            <w:proofErr w:type="spellEnd"/>
            <w:r w:rsidR="00C449F3">
              <w:t>, skattmästare</w:t>
            </w:r>
          </w:p>
        </w:tc>
      </w:tr>
      <w:tr w:rsidR="00C449F3" w14:paraId="09589333" w14:textId="77777777" w:rsidTr="004E2958">
        <w:trPr>
          <w:trHeight w:val="794"/>
        </w:trPr>
        <w:tc>
          <w:tcPr>
            <w:tcW w:w="4968" w:type="dxa"/>
          </w:tcPr>
          <w:p w14:paraId="514C25A2" w14:textId="77777777" w:rsidR="00C449F3" w:rsidRDefault="00C449F3">
            <w:r>
              <w:t>………………………………………………….</w:t>
            </w:r>
          </w:p>
          <w:p w14:paraId="1FD777FC" w14:textId="289DCA78" w:rsidR="00C449F3" w:rsidRDefault="004E2958">
            <w:r w:rsidRPr="004E2958">
              <w:t>Maria Berggren Söderlund, ledamot</w:t>
            </w:r>
          </w:p>
          <w:p w14:paraId="2822CFFF" w14:textId="77777777" w:rsidR="00C449F3" w:rsidRDefault="00C449F3"/>
        </w:tc>
        <w:tc>
          <w:tcPr>
            <w:tcW w:w="6480" w:type="dxa"/>
          </w:tcPr>
          <w:p w14:paraId="5A922E1F" w14:textId="77777777" w:rsidR="00C449F3" w:rsidRDefault="00C449F3">
            <w:r>
              <w:t>……………………………………………………</w:t>
            </w:r>
          </w:p>
          <w:p w14:paraId="350035DA" w14:textId="77777777" w:rsidR="005F06A0" w:rsidRPr="008651B2" w:rsidRDefault="00C449F3" w:rsidP="005F06A0">
            <w:r>
              <w:rPr>
                <w:sz w:val="22"/>
              </w:rPr>
              <w:t xml:space="preserve"> </w:t>
            </w:r>
            <w:r w:rsidR="00C05A58" w:rsidRPr="008651B2">
              <w:t>Anne Svensson, ledamot</w:t>
            </w:r>
          </w:p>
          <w:p w14:paraId="641EB6D2" w14:textId="77777777" w:rsidR="00C449F3" w:rsidRDefault="00C449F3"/>
        </w:tc>
      </w:tr>
      <w:tr w:rsidR="00C449F3" w14:paraId="68F44FC4" w14:textId="77777777" w:rsidTr="004E2958">
        <w:trPr>
          <w:trHeight w:val="794"/>
        </w:trPr>
        <w:tc>
          <w:tcPr>
            <w:tcW w:w="4968" w:type="dxa"/>
          </w:tcPr>
          <w:p w14:paraId="2613B723" w14:textId="77777777" w:rsidR="00C449F3" w:rsidRDefault="00C449F3">
            <w:r>
              <w:t>………………………………………………….</w:t>
            </w:r>
          </w:p>
          <w:p w14:paraId="79C746B3" w14:textId="77777777" w:rsidR="00C449F3" w:rsidRDefault="00C05A58" w:rsidP="0003746C">
            <w:r>
              <w:t xml:space="preserve">Johan Skogö, </w:t>
            </w:r>
            <w:r w:rsidR="0003746C">
              <w:t>sekreterare</w:t>
            </w:r>
          </w:p>
          <w:p w14:paraId="7DB201BD" w14:textId="77777777" w:rsidR="001B07DE" w:rsidRDefault="001B07DE" w:rsidP="0003746C"/>
          <w:p w14:paraId="29F57D4C" w14:textId="77777777" w:rsidR="001B07DE" w:rsidRDefault="001B07DE" w:rsidP="0003746C"/>
          <w:p w14:paraId="3EAD23E9" w14:textId="77777777" w:rsidR="001B07DE" w:rsidRDefault="001B07DE" w:rsidP="001B07DE">
            <w:r>
              <w:t>………………………………………………….</w:t>
            </w:r>
          </w:p>
          <w:p w14:paraId="5D65889D" w14:textId="484F3938" w:rsidR="001B07DE" w:rsidRDefault="001B07DE" w:rsidP="007D3050"/>
        </w:tc>
        <w:tc>
          <w:tcPr>
            <w:tcW w:w="6480" w:type="dxa"/>
          </w:tcPr>
          <w:p w14:paraId="1B36D324" w14:textId="77777777" w:rsidR="00C449F3" w:rsidRDefault="00C449F3">
            <w:r>
              <w:t>…………………………………………………….</w:t>
            </w:r>
          </w:p>
          <w:p w14:paraId="49DBA8F6" w14:textId="77777777" w:rsidR="003B14A4" w:rsidRDefault="009F4E35">
            <w:r>
              <w:t>Niklas Bark</w:t>
            </w:r>
            <w:r w:rsidR="00C449F3" w:rsidRPr="002177AB">
              <w:t>, nationell ST-studierektor</w:t>
            </w:r>
            <w:r w:rsidR="00C449F3">
              <w:t xml:space="preserve"> </w:t>
            </w:r>
          </w:p>
          <w:p w14:paraId="214ED955" w14:textId="03894A33" w:rsidR="001B07DE" w:rsidRDefault="007562F2">
            <w:r>
              <w:t>och suppleant</w:t>
            </w:r>
          </w:p>
        </w:tc>
      </w:tr>
    </w:tbl>
    <w:p w14:paraId="7FA513C0" w14:textId="7B61826D" w:rsidR="00C449F3" w:rsidRPr="009869DC" w:rsidRDefault="004E2958">
      <w:pPr>
        <w:tabs>
          <w:tab w:val="left" w:pos="4530"/>
        </w:tabs>
      </w:pPr>
      <w:r w:rsidRPr="004E2958">
        <w:t xml:space="preserve">Eva </w:t>
      </w:r>
      <w:r w:rsidR="0043174E">
        <w:t>L</w:t>
      </w:r>
      <w:r w:rsidRPr="004E2958">
        <w:t>andberg, suppleant</w:t>
      </w:r>
      <w:r>
        <w:t xml:space="preserve"> </w:t>
      </w:r>
    </w:p>
    <w:sectPr w:rsidR="00C449F3" w:rsidRPr="009869D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123D" w14:textId="77777777" w:rsidR="009A5BBD" w:rsidRDefault="009A5BBD">
      <w:r>
        <w:separator/>
      </w:r>
    </w:p>
  </w:endnote>
  <w:endnote w:type="continuationSeparator" w:id="0">
    <w:p w14:paraId="5EF6B81E" w14:textId="77777777" w:rsidR="009A5BBD" w:rsidRDefault="009A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7928" w14:textId="09E1C8CF" w:rsidR="008F0533" w:rsidRDefault="008F0533">
    <w:pPr>
      <w:pStyle w:val="Sidfot"/>
      <w:rPr>
        <w:sz w:val="20"/>
      </w:rPr>
    </w:pPr>
    <w:r>
      <w:rPr>
        <w:sz w:val="20"/>
      </w:rPr>
      <w:tab/>
    </w:r>
    <w:r>
      <w:rPr>
        <w:sz w:val="20"/>
      </w:rPr>
      <w:tab/>
      <w:t xml:space="preserve">Verksamhetsberättelse för SFKK </w:t>
    </w:r>
    <w:r w:rsidR="00E82B2A">
      <w:rPr>
        <w:sz w:val="20"/>
      </w:rPr>
      <w:t>201</w:t>
    </w:r>
    <w:r w:rsidR="00A23359">
      <w:rPr>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DE27" w14:textId="77777777" w:rsidR="009A5BBD" w:rsidRDefault="009A5BBD">
      <w:r>
        <w:separator/>
      </w:r>
    </w:p>
  </w:footnote>
  <w:footnote w:type="continuationSeparator" w:id="0">
    <w:p w14:paraId="2C450D17" w14:textId="77777777" w:rsidR="009A5BBD" w:rsidRDefault="009A5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94A" w14:textId="77777777" w:rsidR="008F0533" w:rsidRDefault="008F0533">
    <w:pPr>
      <w:pStyle w:val="Sidhuvud"/>
      <w:ind w:firstLine="2608"/>
      <w:rPr>
        <w:noProof/>
      </w:rPr>
    </w:pPr>
    <w:r>
      <w:rPr>
        <w:noProof/>
      </w:rPr>
      <w:t xml:space="preserve">Svensk Förening för Klinisk Kemi </w:t>
    </w:r>
  </w:p>
  <w:p w14:paraId="0B5BDEF1" w14:textId="0ECE7DDA" w:rsidR="008F0533" w:rsidRDefault="008F0533">
    <w:pPr>
      <w:pStyle w:val="Sidhuvud"/>
      <w:ind w:firstLine="2608"/>
      <w:rPr>
        <w:noProof/>
      </w:rPr>
    </w:pPr>
    <w:r>
      <w:rPr>
        <w:noProof/>
      </w:rPr>
      <w:t xml:space="preserve">Verksamhetsberättelse </w:t>
    </w:r>
    <w:r w:rsidR="001C2BC1">
      <w:rPr>
        <w:noProof/>
      </w:rPr>
      <w:drawing>
        <wp:anchor distT="0" distB="0" distL="114300" distR="114300" simplePos="0" relativeHeight="251657728" behindDoc="0" locked="0" layoutInCell="0" allowOverlap="1" wp14:anchorId="7D868A62" wp14:editId="2D77C1FF">
          <wp:simplePos x="0" y="0"/>
          <wp:positionH relativeFrom="column">
            <wp:posOffset>-76835</wp:posOffset>
          </wp:positionH>
          <wp:positionV relativeFrom="paragraph">
            <wp:posOffset>-230505</wp:posOffset>
          </wp:positionV>
          <wp:extent cx="1294765" cy="1158240"/>
          <wp:effectExtent l="0" t="0" r="635" b="381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1158240"/>
                  </a:xfrm>
                  <a:prstGeom prst="rect">
                    <a:avLst/>
                  </a:prstGeom>
                  <a:noFill/>
                </pic:spPr>
              </pic:pic>
            </a:graphicData>
          </a:graphic>
          <wp14:sizeRelH relativeFrom="page">
            <wp14:pctWidth>0</wp14:pctWidth>
          </wp14:sizeRelH>
          <wp14:sizeRelV relativeFrom="page">
            <wp14:pctHeight>0</wp14:pctHeight>
          </wp14:sizeRelV>
        </wp:anchor>
      </w:drawing>
    </w:r>
    <w:r>
      <w:rPr>
        <w:noProof/>
      </w:rPr>
      <w:t>201</w:t>
    </w:r>
    <w:r w:rsidR="009B0F74">
      <w:rPr>
        <w:noProof/>
      </w:rPr>
      <w:t>8</w:t>
    </w:r>
  </w:p>
  <w:p w14:paraId="5E847BF8" w14:textId="537ABA2E" w:rsidR="008F0533" w:rsidRDefault="008F0533">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8B73A5">
      <w:rPr>
        <w:rStyle w:val="Sidnummer"/>
        <w:noProof/>
      </w:rPr>
      <w:t>9</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B73A5">
      <w:rPr>
        <w:rStyle w:val="Sidnummer"/>
        <w:noProof/>
      </w:rPr>
      <w:t>9</w:t>
    </w:r>
    <w:r>
      <w:rPr>
        <w:rStyle w:val="Sidnummer"/>
      </w:rPr>
      <w:fldChar w:fldCharType="end"/>
    </w:r>
    <w:r>
      <w:rPr>
        <w:rStyle w:val="Sidnumm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E6F9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10F5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FCF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328F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80C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A"/>
    <w:rsid w:val="00007E78"/>
    <w:rsid w:val="00031315"/>
    <w:rsid w:val="00031C9C"/>
    <w:rsid w:val="00032FF6"/>
    <w:rsid w:val="0003746C"/>
    <w:rsid w:val="00050EB1"/>
    <w:rsid w:val="0005130F"/>
    <w:rsid w:val="00061069"/>
    <w:rsid w:val="000610D7"/>
    <w:rsid w:val="00073B07"/>
    <w:rsid w:val="000804F0"/>
    <w:rsid w:val="00082A4A"/>
    <w:rsid w:val="00084A76"/>
    <w:rsid w:val="000877B5"/>
    <w:rsid w:val="00091551"/>
    <w:rsid w:val="000A2F55"/>
    <w:rsid w:val="000B2C27"/>
    <w:rsid w:val="000C46C9"/>
    <w:rsid w:val="000C5A28"/>
    <w:rsid w:val="000D1763"/>
    <w:rsid w:val="000D781E"/>
    <w:rsid w:val="000E69FB"/>
    <w:rsid w:val="000F2ED4"/>
    <w:rsid w:val="00100EB1"/>
    <w:rsid w:val="0010662F"/>
    <w:rsid w:val="00112787"/>
    <w:rsid w:val="0013556A"/>
    <w:rsid w:val="001361E5"/>
    <w:rsid w:val="00146B6A"/>
    <w:rsid w:val="00173424"/>
    <w:rsid w:val="001843E0"/>
    <w:rsid w:val="00193EE0"/>
    <w:rsid w:val="001962D1"/>
    <w:rsid w:val="0019662A"/>
    <w:rsid w:val="001A3A8D"/>
    <w:rsid w:val="001B07DE"/>
    <w:rsid w:val="001B0AAE"/>
    <w:rsid w:val="001B0E18"/>
    <w:rsid w:val="001B53AA"/>
    <w:rsid w:val="001C282F"/>
    <w:rsid w:val="001C2BC1"/>
    <w:rsid w:val="001C6E5C"/>
    <w:rsid w:val="001D1BC3"/>
    <w:rsid w:val="001D2820"/>
    <w:rsid w:val="001D29E6"/>
    <w:rsid w:val="001D7CBE"/>
    <w:rsid w:val="001F33BA"/>
    <w:rsid w:val="00200784"/>
    <w:rsid w:val="00200E75"/>
    <w:rsid w:val="00201C6C"/>
    <w:rsid w:val="002023A1"/>
    <w:rsid w:val="00202DBE"/>
    <w:rsid w:val="00213644"/>
    <w:rsid w:val="002177AB"/>
    <w:rsid w:val="002202B8"/>
    <w:rsid w:val="00251630"/>
    <w:rsid w:val="00255063"/>
    <w:rsid w:val="002561B7"/>
    <w:rsid w:val="0027339B"/>
    <w:rsid w:val="00277E53"/>
    <w:rsid w:val="002A79B4"/>
    <w:rsid w:val="002B1882"/>
    <w:rsid w:val="002B406D"/>
    <w:rsid w:val="002B7998"/>
    <w:rsid w:val="002C0707"/>
    <w:rsid w:val="002C5DCC"/>
    <w:rsid w:val="002C66C7"/>
    <w:rsid w:val="002C6F1B"/>
    <w:rsid w:val="002D358A"/>
    <w:rsid w:val="002E5053"/>
    <w:rsid w:val="002E535A"/>
    <w:rsid w:val="002F0AC8"/>
    <w:rsid w:val="002F1432"/>
    <w:rsid w:val="002F2E64"/>
    <w:rsid w:val="002F46B9"/>
    <w:rsid w:val="00306753"/>
    <w:rsid w:val="0031110D"/>
    <w:rsid w:val="00315C83"/>
    <w:rsid w:val="003245C7"/>
    <w:rsid w:val="00325575"/>
    <w:rsid w:val="00331787"/>
    <w:rsid w:val="00332878"/>
    <w:rsid w:val="0033297E"/>
    <w:rsid w:val="003343DE"/>
    <w:rsid w:val="00334779"/>
    <w:rsid w:val="00342656"/>
    <w:rsid w:val="00350A14"/>
    <w:rsid w:val="00361B66"/>
    <w:rsid w:val="00367363"/>
    <w:rsid w:val="00370E60"/>
    <w:rsid w:val="00375F0C"/>
    <w:rsid w:val="00376912"/>
    <w:rsid w:val="003769CF"/>
    <w:rsid w:val="00381C65"/>
    <w:rsid w:val="003866FE"/>
    <w:rsid w:val="0039046A"/>
    <w:rsid w:val="003906EA"/>
    <w:rsid w:val="00393A00"/>
    <w:rsid w:val="00396D0C"/>
    <w:rsid w:val="003A5F6A"/>
    <w:rsid w:val="003B14A4"/>
    <w:rsid w:val="003C1618"/>
    <w:rsid w:val="003C5B45"/>
    <w:rsid w:val="003D0ADE"/>
    <w:rsid w:val="003D4004"/>
    <w:rsid w:val="003E23E5"/>
    <w:rsid w:val="003E5991"/>
    <w:rsid w:val="003E678B"/>
    <w:rsid w:val="003F230E"/>
    <w:rsid w:val="003F59E0"/>
    <w:rsid w:val="004156F8"/>
    <w:rsid w:val="004232C4"/>
    <w:rsid w:val="0043174E"/>
    <w:rsid w:val="004421A3"/>
    <w:rsid w:val="00444617"/>
    <w:rsid w:val="00461794"/>
    <w:rsid w:val="00461DC1"/>
    <w:rsid w:val="004666C0"/>
    <w:rsid w:val="004849C6"/>
    <w:rsid w:val="00484C1D"/>
    <w:rsid w:val="004A411A"/>
    <w:rsid w:val="004A4474"/>
    <w:rsid w:val="004A457D"/>
    <w:rsid w:val="004B504C"/>
    <w:rsid w:val="004C69E3"/>
    <w:rsid w:val="004C76F2"/>
    <w:rsid w:val="004C790D"/>
    <w:rsid w:val="004E1127"/>
    <w:rsid w:val="004E2958"/>
    <w:rsid w:val="004E5CE2"/>
    <w:rsid w:val="004F1375"/>
    <w:rsid w:val="004F4175"/>
    <w:rsid w:val="004F6122"/>
    <w:rsid w:val="00503221"/>
    <w:rsid w:val="005222B6"/>
    <w:rsid w:val="0052781E"/>
    <w:rsid w:val="0053035C"/>
    <w:rsid w:val="00543F2A"/>
    <w:rsid w:val="00546D34"/>
    <w:rsid w:val="0055102E"/>
    <w:rsid w:val="00564BCB"/>
    <w:rsid w:val="005766EB"/>
    <w:rsid w:val="00580613"/>
    <w:rsid w:val="00583600"/>
    <w:rsid w:val="005837D2"/>
    <w:rsid w:val="005903D0"/>
    <w:rsid w:val="00595A58"/>
    <w:rsid w:val="005A6DFA"/>
    <w:rsid w:val="005B0315"/>
    <w:rsid w:val="005B09A7"/>
    <w:rsid w:val="005B41AB"/>
    <w:rsid w:val="005C2027"/>
    <w:rsid w:val="005C4B6A"/>
    <w:rsid w:val="005E5FC6"/>
    <w:rsid w:val="005F06A0"/>
    <w:rsid w:val="006018C7"/>
    <w:rsid w:val="006206D2"/>
    <w:rsid w:val="006218AA"/>
    <w:rsid w:val="00626358"/>
    <w:rsid w:val="00631CE2"/>
    <w:rsid w:val="00634F79"/>
    <w:rsid w:val="006401EA"/>
    <w:rsid w:val="006457CD"/>
    <w:rsid w:val="00665C30"/>
    <w:rsid w:val="00665CF1"/>
    <w:rsid w:val="006673E0"/>
    <w:rsid w:val="00671B42"/>
    <w:rsid w:val="00676F5B"/>
    <w:rsid w:val="006A710C"/>
    <w:rsid w:val="006B1960"/>
    <w:rsid w:val="006B36CB"/>
    <w:rsid w:val="006B5E13"/>
    <w:rsid w:val="006C1C5D"/>
    <w:rsid w:val="006D6F9B"/>
    <w:rsid w:val="006E03BD"/>
    <w:rsid w:val="006F344E"/>
    <w:rsid w:val="006F5635"/>
    <w:rsid w:val="007034EA"/>
    <w:rsid w:val="00703B62"/>
    <w:rsid w:val="00724971"/>
    <w:rsid w:val="00734796"/>
    <w:rsid w:val="00737450"/>
    <w:rsid w:val="007460AC"/>
    <w:rsid w:val="00746A40"/>
    <w:rsid w:val="007472EA"/>
    <w:rsid w:val="007562F2"/>
    <w:rsid w:val="0077075A"/>
    <w:rsid w:val="00783365"/>
    <w:rsid w:val="00793AC3"/>
    <w:rsid w:val="007A4353"/>
    <w:rsid w:val="007B1108"/>
    <w:rsid w:val="007B2503"/>
    <w:rsid w:val="007B34F6"/>
    <w:rsid w:val="007C1EF9"/>
    <w:rsid w:val="007C5B5B"/>
    <w:rsid w:val="007D12FB"/>
    <w:rsid w:val="007D3050"/>
    <w:rsid w:val="007E376D"/>
    <w:rsid w:val="007F3FC0"/>
    <w:rsid w:val="007F4509"/>
    <w:rsid w:val="007F5C73"/>
    <w:rsid w:val="007F7DC9"/>
    <w:rsid w:val="00803736"/>
    <w:rsid w:val="00807F7D"/>
    <w:rsid w:val="00811376"/>
    <w:rsid w:val="008113BA"/>
    <w:rsid w:val="00817193"/>
    <w:rsid w:val="00825337"/>
    <w:rsid w:val="00857328"/>
    <w:rsid w:val="008651B2"/>
    <w:rsid w:val="00873E2B"/>
    <w:rsid w:val="0089193C"/>
    <w:rsid w:val="008A7F50"/>
    <w:rsid w:val="008B3418"/>
    <w:rsid w:val="008B4FE1"/>
    <w:rsid w:val="008B73A5"/>
    <w:rsid w:val="008C5D11"/>
    <w:rsid w:val="008D3905"/>
    <w:rsid w:val="008D4738"/>
    <w:rsid w:val="008D655F"/>
    <w:rsid w:val="008E7679"/>
    <w:rsid w:val="008F04C2"/>
    <w:rsid w:val="008F0533"/>
    <w:rsid w:val="00907136"/>
    <w:rsid w:val="00911E24"/>
    <w:rsid w:val="00916002"/>
    <w:rsid w:val="00916345"/>
    <w:rsid w:val="00924755"/>
    <w:rsid w:val="00936E5B"/>
    <w:rsid w:val="009423FB"/>
    <w:rsid w:val="00950948"/>
    <w:rsid w:val="00953EC4"/>
    <w:rsid w:val="009566F5"/>
    <w:rsid w:val="009654AA"/>
    <w:rsid w:val="009675F9"/>
    <w:rsid w:val="00983B7D"/>
    <w:rsid w:val="009869DC"/>
    <w:rsid w:val="009A14F3"/>
    <w:rsid w:val="009A2E82"/>
    <w:rsid w:val="009A5BBD"/>
    <w:rsid w:val="009B0F74"/>
    <w:rsid w:val="009B1C2E"/>
    <w:rsid w:val="009B4DA7"/>
    <w:rsid w:val="009C283F"/>
    <w:rsid w:val="009D24CD"/>
    <w:rsid w:val="009D76A3"/>
    <w:rsid w:val="009D7A7F"/>
    <w:rsid w:val="009E2CF5"/>
    <w:rsid w:val="009E6E62"/>
    <w:rsid w:val="009F4E35"/>
    <w:rsid w:val="00A0419F"/>
    <w:rsid w:val="00A10C62"/>
    <w:rsid w:val="00A127D5"/>
    <w:rsid w:val="00A13638"/>
    <w:rsid w:val="00A1364D"/>
    <w:rsid w:val="00A21D01"/>
    <w:rsid w:val="00A23359"/>
    <w:rsid w:val="00A25A87"/>
    <w:rsid w:val="00A33E44"/>
    <w:rsid w:val="00A46375"/>
    <w:rsid w:val="00A533EE"/>
    <w:rsid w:val="00A6173D"/>
    <w:rsid w:val="00A67956"/>
    <w:rsid w:val="00A71E28"/>
    <w:rsid w:val="00A9144E"/>
    <w:rsid w:val="00A924F4"/>
    <w:rsid w:val="00A95CCF"/>
    <w:rsid w:val="00A95D07"/>
    <w:rsid w:val="00AC0498"/>
    <w:rsid w:val="00AC24F1"/>
    <w:rsid w:val="00AC2B44"/>
    <w:rsid w:val="00AD086B"/>
    <w:rsid w:val="00AE1BC0"/>
    <w:rsid w:val="00AF76FE"/>
    <w:rsid w:val="00B00760"/>
    <w:rsid w:val="00B00F1B"/>
    <w:rsid w:val="00B10C52"/>
    <w:rsid w:val="00B15CF4"/>
    <w:rsid w:val="00B46A23"/>
    <w:rsid w:val="00B50323"/>
    <w:rsid w:val="00B55514"/>
    <w:rsid w:val="00B62CA2"/>
    <w:rsid w:val="00B6452F"/>
    <w:rsid w:val="00B64857"/>
    <w:rsid w:val="00B704C2"/>
    <w:rsid w:val="00B744B7"/>
    <w:rsid w:val="00B752A9"/>
    <w:rsid w:val="00B766B6"/>
    <w:rsid w:val="00B935AA"/>
    <w:rsid w:val="00BA0089"/>
    <w:rsid w:val="00BA076A"/>
    <w:rsid w:val="00BB03B5"/>
    <w:rsid w:val="00BB601A"/>
    <w:rsid w:val="00BB6FBC"/>
    <w:rsid w:val="00BB7B94"/>
    <w:rsid w:val="00BD102B"/>
    <w:rsid w:val="00BD63CD"/>
    <w:rsid w:val="00BD7FB2"/>
    <w:rsid w:val="00BF18E2"/>
    <w:rsid w:val="00BF7217"/>
    <w:rsid w:val="00C00760"/>
    <w:rsid w:val="00C02DEA"/>
    <w:rsid w:val="00C03EDA"/>
    <w:rsid w:val="00C05A58"/>
    <w:rsid w:val="00C0795D"/>
    <w:rsid w:val="00C31666"/>
    <w:rsid w:val="00C449F3"/>
    <w:rsid w:val="00C44A25"/>
    <w:rsid w:val="00C51172"/>
    <w:rsid w:val="00C566A4"/>
    <w:rsid w:val="00C60F0A"/>
    <w:rsid w:val="00C67CA3"/>
    <w:rsid w:val="00C7161C"/>
    <w:rsid w:val="00C80141"/>
    <w:rsid w:val="00C82B80"/>
    <w:rsid w:val="00C82FC9"/>
    <w:rsid w:val="00C867EA"/>
    <w:rsid w:val="00C8717A"/>
    <w:rsid w:val="00C94462"/>
    <w:rsid w:val="00CA5E9D"/>
    <w:rsid w:val="00CB4590"/>
    <w:rsid w:val="00CC7BB7"/>
    <w:rsid w:val="00CD0E8C"/>
    <w:rsid w:val="00CD2475"/>
    <w:rsid w:val="00CE0C83"/>
    <w:rsid w:val="00CE6FB7"/>
    <w:rsid w:val="00D00212"/>
    <w:rsid w:val="00D00FA1"/>
    <w:rsid w:val="00D01CCE"/>
    <w:rsid w:val="00D029C2"/>
    <w:rsid w:val="00D25EDA"/>
    <w:rsid w:val="00D31A32"/>
    <w:rsid w:val="00D36273"/>
    <w:rsid w:val="00D37A71"/>
    <w:rsid w:val="00D4062B"/>
    <w:rsid w:val="00D41C0A"/>
    <w:rsid w:val="00D52ABB"/>
    <w:rsid w:val="00D67C0D"/>
    <w:rsid w:val="00D8051C"/>
    <w:rsid w:val="00D81B86"/>
    <w:rsid w:val="00D97497"/>
    <w:rsid w:val="00DA4407"/>
    <w:rsid w:val="00DA6113"/>
    <w:rsid w:val="00DC42DD"/>
    <w:rsid w:val="00DD070B"/>
    <w:rsid w:val="00DD6C02"/>
    <w:rsid w:val="00DD6DE4"/>
    <w:rsid w:val="00DE12F3"/>
    <w:rsid w:val="00DE29DE"/>
    <w:rsid w:val="00E04068"/>
    <w:rsid w:val="00E05D11"/>
    <w:rsid w:val="00E06789"/>
    <w:rsid w:val="00E10EE7"/>
    <w:rsid w:val="00E327D5"/>
    <w:rsid w:val="00E4466F"/>
    <w:rsid w:val="00E513B8"/>
    <w:rsid w:val="00E54EAA"/>
    <w:rsid w:val="00E61782"/>
    <w:rsid w:val="00E76EC2"/>
    <w:rsid w:val="00E815C5"/>
    <w:rsid w:val="00E82267"/>
    <w:rsid w:val="00E82B2A"/>
    <w:rsid w:val="00E91C21"/>
    <w:rsid w:val="00E92E8E"/>
    <w:rsid w:val="00EA3120"/>
    <w:rsid w:val="00EA63C9"/>
    <w:rsid w:val="00EB0261"/>
    <w:rsid w:val="00EC2045"/>
    <w:rsid w:val="00ED19A0"/>
    <w:rsid w:val="00ED3E2A"/>
    <w:rsid w:val="00ED4AFC"/>
    <w:rsid w:val="00EE526E"/>
    <w:rsid w:val="00EE7304"/>
    <w:rsid w:val="00EE76A4"/>
    <w:rsid w:val="00EF4016"/>
    <w:rsid w:val="00F11F57"/>
    <w:rsid w:val="00F16803"/>
    <w:rsid w:val="00F22CFA"/>
    <w:rsid w:val="00F234F2"/>
    <w:rsid w:val="00F23F4F"/>
    <w:rsid w:val="00F256FB"/>
    <w:rsid w:val="00F42B6D"/>
    <w:rsid w:val="00F47C25"/>
    <w:rsid w:val="00F512FF"/>
    <w:rsid w:val="00F5395B"/>
    <w:rsid w:val="00F60AAC"/>
    <w:rsid w:val="00F71942"/>
    <w:rsid w:val="00F86683"/>
    <w:rsid w:val="00FA26EA"/>
    <w:rsid w:val="00FA2EEB"/>
    <w:rsid w:val="00FA4FDE"/>
    <w:rsid w:val="00FA61E3"/>
    <w:rsid w:val="00FB4A21"/>
    <w:rsid w:val="00FD2DE5"/>
    <w:rsid w:val="00FE738B"/>
    <w:rsid w:val="00FF398C"/>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97616B0"/>
  <w15:docId w15:val="{BE8D9558-D6CA-475F-9273-0B5ED3A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289242984">
      <w:bodyDiv w:val="1"/>
      <w:marLeft w:val="0"/>
      <w:marRight w:val="0"/>
      <w:marTop w:val="0"/>
      <w:marBottom w:val="0"/>
      <w:divBdr>
        <w:top w:val="none" w:sz="0" w:space="0" w:color="auto"/>
        <w:left w:val="none" w:sz="0" w:space="0" w:color="auto"/>
        <w:bottom w:val="none" w:sz="0" w:space="0" w:color="auto"/>
        <w:right w:val="none" w:sz="0" w:space="0" w:color="auto"/>
      </w:divBdr>
    </w:div>
    <w:div w:id="643660729">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972054436">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9">
      <w:bodyDiv w:val="1"/>
      <w:marLeft w:val="0"/>
      <w:marRight w:val="0"/>
      <w:marTop w:val="0"/>
      <w:marBottom w:val="0"/>
      <w:divBdr>
        <w:top w:val="none" w:sz="0" w:space="0" w:color="auto"/>
        <w:left w:val="none" w:sz="0" w:space="0" w:color="auto"/>
        <w:bottom w:val="none" w:sz="0" w:space="0" w:color="auto"/>
        <w:right w:val="none" w:sz="0" w:space="0" w:color="auto"/>
      </w:divBdr>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69578175">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9385">
      <w:bodyDiv w:val="1"/>
      <w:marLeft w:val="0"/>
      <w:marRight w:val="0"/>
      <w:marTop w:val="0"/>
      <w:marBottom w:val="0"/>
      <w:divBdr>
        <w:top w:val="none" w:sz="0" w:space="0" w:color="auto"/>
        <w:left w:val="none" w:sz="0" w:space="0" w:color="auto"/>
        <w:bottom w:val="none" w:sz="0" w:space="0" w:color="auto"/>
        <w:right w:val="none" w:sz="0" w:space="0" w:color="auto"/>
      </w:divBdr>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816141208">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fk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ems-slm.org/uems/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5D7C-FEA2-4AD2-A726-CA139D6F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2373</Words>
  <Characters>15162</Characters>
  <Application>Microsoft Office Word</Application>
  <DocSecurity>0</DocSecurity>
  <Lines>126</Lines>
  <Paragraphs>34</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17501</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Ivar Tjernberg</cp:lastModifiedBy>
  <cp:revision>11</cp:revision>
  <cp:lastPrinted>2015-05-08T11:31:00Z</cp:lastPrinted>
  <dcterms:created xsi:type="dcterms:W3CDTF">2019-08-16T05:58:00Z</dcterms:created>
  <dcterms:modified xsi:type="dcterms:W3CDTF">2019-08-20T12:32:00Z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